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B4" w:rsidRDefault="006333B4" w:rsidP="000B2C00">
      <w:pPr>
        <w:ind w:left="5812"/>
        <w:contextualSpacing/>
        <w:rPr>
          <w:rFonts w:ascii="Times New Roman" w:hAnsi="Times New Roman"/>
        </w:rPr>
      </w:pPr>
      <w:bookmarkStart w:id="0" w:name="_GoBack"/>
      <w:bookmarkEnd w:id="0"/>
    </w:p>
    <w:p w:rsidR="00C92434" w:rsidRDefault="00C92434" w:rsidP="000B2C00">
      <w:pPr>
        <w:ind w:left="5812"/>
        <w:contextualSpacing/>
        <w:rPr>
          <w:rFonts w:ascii="Times New Roman" w:hAnsi="Times New Roman"/>
        </w:rPr>
      </w:pPr>
    </w:p>
    <w:p w:rsidR="000B2C00" w:rsidRDefault="000B2C00" w:rsidP="00B9288A">
      <w:pPr>
        <w:ind w:left="5812"/>
        <w:contextualSpacing/>
        <w:jc w:val="right"/>
        <w:rPr>
          <w:rFonts w:ascii="Times New Roman" w:hAnsi="Times New Roman"/>
        </w:rPr>
      </w:pPr>
      <w:r w:rsidRPr="00020823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</w:t>
      </w:r>
      <w:r w:rsidRPr="00020823">
        <w:rPr>
          <w:rFonts w:ascii="Times New Roman" w:hAnsi="Times New Roman"/>
        </w:rPr>
        <w:t xml:space="preserve">остановлению </w:t>
      </w:r>
    </w:p>
    <w:p w:rsidR="000B2C00" w:rsidRPr="00020823" w:rsidRDefault="000B2C00" w:rsidP="00B9288A">
      <w:pPr>
        <w:ind w:left="5812"/>
        <w:contextualSpacing/>
        <w:jc w:val="right"/>
        <w:rPr>
          <w:rFonts w:ascii="Times New Roman" w:hAnsi="Times New Roman"/>
        </w:rPr>
      </w:pPr>
      <w:r w:rsidRPr="00020823"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0B2C00" w:rsidRPr="00020823" w:rsidRDefault="000B2C00" w:rsidP="00B9288A">
      <w:pPr>
        <w:ind w:left="581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Каркатеевы</w:t>
      </w:r>
    </w:p>
    <w:p w:rsidR="000B2C00" w:rsidRPr="00C92434" w:rsidRDefault="000B2C00" w:rsidP="00B9288A">
      <w:pPr>
        <w:ind w:left="5812"/>
        <w:contextualSpacing/>
        <w:jc w:val="right"/>
        <w:rPr>
          <w:rFonts w:ascii="Times New Roman" w:hAnsi="Times New Roman"/>
          <w:u w:val="single"/>
        </w:rPr>
      </w:pPr>
      <w:r w:rsidRPr="00020823">
        <w:rPr>
          <w:rFonts w:ascii="Times New Roman" w:hAnsi="Times New Roman"/>
        </w:rPr>
        <w:t>от</w:t>
      </w:r>
      <w:r w:rsidR="00C92434">
        <w:rPr>
          <w:rFonts w:ascii="Times New Roman" w:hAnsi="Times New Roman"/>
          <w:u w:val="single"/>
        </w:rPr>
        <w:t xml:space="preserve"> 03.04.2023 </w:t>
      </w:r>
      <w:r w:rsidR="00C92434">
        <w:rPr>
          <w:rFonts w:ascii="Times New Roman" w:hAnsi="Times New Roman"/>
        </w:rPr>
        <w:t xml:space="preserve"> </w:t>
      </w:r>
      <w:r w:rsidRPr="00020823">
        <w:rPr>
          <w:rFonts w:ascii="Times New Roman" w:hAnsi="Times New Roman"/>
        </w:rPr>
        <w:t>№</w:t>
      </w:r>
      <w:r w:rsidR="00C92434">
        <w:rPr>
          <w:rFonts w:ascii="Times New Roman" w:hAnsi="Times New Roman"/>
        </w:rPr>
        <w:t xml:space="preserve"> </w:t>
      </w:r>
      <w:r w:rsidR="00C92434">
        <w:rPr>
          <w:rFonts w:ascii="Times New Roman" w:hAnsi="Times New Roman"/>
          <w:u w:val="single"/>
        </w:rPr>
        <w:t xml:space="preserve"> 39-па</w:t>
      </w:r>
    </w:p>
    <w:p w:rsidR="000B2C00" w:rsidRPr="00020823" w:rsidRDefault="000B2C00" w:rsidP="000B2C00">
      <w:pPr>
        <w:ind w:left="5812"/>
        <w:contextualSpacing/>
        <w:rPr>
          <w:rFonts w:ascii="Times New Roman" w:hAnsi="Times New Roman"/>
        </w:rPr>
      </w:pPr>
    </w:p>
    <w:p w:rsidR="000B2C00" w:rsidRPr="00C44070" w:rsidRDefault="000B2C00" w:rsidP="00B9288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407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B2C00" w:rsidRPr="00C44070" w:rsidRDefault="000B2C00" w:rsidP="00B9288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407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B2C00" w:rsidRPr="00C44070" w:rsidRDefault="000B2C00" w:rsidP="00B9288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407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Каркатеевы</w:t>
      </w:r>
    </w:p>
    <w:p w:rsidR="005E54AD" w:rsidRPr="000B2C00" w:rsidRDefault="000B2C00" w:rsidP="00B9288A">
      <w:pPr>
        <w:jc w:val="right"/>
        <w:rPr>
          <w:rFonts w:ascii="Liberation Serif" w:hAnsi="Liberation Serif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от 29.12.2022 № 184-па</w:t>
      </w:r>
    </w:p>
    <w:p w:rsidR="005E54AD" w:rsidRPr="000B2C00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:rsidR="005E54AD" w:rsidRDefault="005E54AD" w:rsidP="005E54AD">
      <w:pPr>
        <w:jc w:val="center"/>
        <w:rPr>
          <w:rFonts w:ascii="Liberation Serif" w:hAnsi="Liberation Serif"/>
          <w:sz w:val="36"/>
          <w:szCs w:val="36"/>
        </w:rPr>
      </w:pPr>
    </w:p>
    <w:p w:rsidR="000B2C00" w:rsidRPr="000B2C00" w:rsidRDefault="000B2C00" w:rsidP="005E54AD">
      <w:pPr>
        <w:jc w:val="center"/>
        <w:rPr>
          <w:rFonts w:ascii="Liberation Serif" w:hAnsi="Liberation Serif"/>
          <w:sz w:val="36"/>
          <w:szCs w:val="36"/>
        </w:rPr>
      </w:pPr>
    </w:p>
    <w:p w:rsidR="005E54AD" w:rsidRDefault="005E54AD" w:rsidP="005E54AD">
      <w:pPr>
        <w:pStyle w:val="a3"/>
        <w:rPr>
          <w:rFonts w:ascii="Liberation Serif" w:hAnsi="Liberation Serif"/>
        </w:rPr>
      </w:pPr>
      <w:r w:rsidRPr="005E54AD">
        <w:rPr>
          <w:rFonts w:ascii="Liberation Serif" w:hAnsi="Liberation Serif"/>
        </w:rPr>
        <w:t xml:space="preserve">МЕСТНЫЕ НОРМАТИВЫ ГРАДОСТРОИТЕЛЬНОГО ПРОЕКТИРОВАНИЯ СЕЛЬСКОГО ПОСЕЛЕНИЯ </w:t>
      </w:r>
      <w:r w:rsidR="00097B02">
        <w:rPr>
          <w:rFonts w:ascii="Liberation Serif" w:hAnsi="Liberation Serif"/>
        </w:rPr>
        <w:t>КАРКАТЕЕВЫ</w:t>
      </w:r>
      <w:r w:rsidRPr="005E54AD">
        <w:rPr>
          <w:rFonts w:ascii="Liberation Serif" w:hAnsi="Liberation Serif"/>
        </w:rPr>
        <w:t xml:space="preserve"> НЕФТЕЮГАНСКОГО РАЙОНА</w:t>
      </w:r>
    </w:p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5E54AD" w:rsidRDefault="005E54AD" w:rsidP="005E54AD"/>
    <w:p w:rsidR="003B47EE" w:rsidRPr="003B47EE" w:rsidRDefault="003B47EE" w:rsidP="003B47EE">
      <w:pPr>
        <w:jc w:val="center"/>
        <w:rPr>
          <w:rFonts w:ascii="Liberation Serif" w:hAnsi="Liberation Serif"/>
          <w:b/>
          <w:sz w:val="28"/>
          <w:szCs w:val="28"/>
        </w:rPr>
      </w:pPr>
      <w:r w:rsidRPr="003B47EE">
        <w:rPr>
          <w:rFonts w:ascii="Liberation Serif" w:hAnsi="Liberation Serif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06554872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B929A6" w:rsidRDefault="00B929A6">
          <w:pPr>
            <w:pStyle w:val="a7"/>
          </w:pPr>
        </w:p>
        <w:p w:rsidR="00CC354A" w:rsidRDefault="007F30DC">
          <w:pPr>
            <w:pStyle w:val="11"/>
            <w:rPr>
              <w:noProof/>
            </w:rPr>
          </w:pPr>
          <w:r>
            <w:fldChar w:fldCharType="begin"/>
          </w:r>
          <w:r w:rsidR="00B929A6">
            <w:instrText xml:space="preserve"> TOC \o "1-3" \h \z \u </w:instrText>
          </w:r>
          <w:r>
            <w:fldChar w:fldCharType="separate"/>
          </w:r>
          <w:hyperlink w:anchor="_Toc122345113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1.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ВВЕДЕНИЕ</w:t>
            </w:r>
            <w:r w:rsidR="00CC35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11"/>
            <w:rPr>
              <w:noProof/>
            </w:rPr>
          </w:pPr>
          <w:hyperlink w:anchor="_Toc122345114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2.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ПЕРЕЧЕНЬ ПРИНЯТЫХ СОКРАЩЕНИЙ И ОБОЗНАЧЕНИЙ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_Toc122345114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8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11"/>
            <w:rPr>
              <w:noProof/>
            </w:rPr>
          </w:pPr>
          <w:hyperlink w:anchor="_Toc122345115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3.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ТЕРМИНЫ И ОПРЕДЕЛЕНИЯ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_Toc122345115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9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11"/>
            <w:rPr>
              <w:noProof/>
            </w:rPr>
          </w:pPr>
          <w:hyperlink w:anchor="_Toc122345116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4.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ОСНОВНАЯ ЧАСТЬ НОРМАТИВОВ ГРАДОСТРОИТЕЛЬНОГО ПРОЕКТИРОВАНИЯ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_Toc122345116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12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17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 Расчётные показатели объектов в области электроснабжения.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_Toc122345117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12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18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4.2 Расчётные показатели объектов в области теплоснабжения.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_Toc122345118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19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4.3 Расчётные показатели объектов в области газоснабжения.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_Toc122345119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0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4.4 Расчётные показатели объектов в области водоснабжения.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_Toc122345120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14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1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4.5 Расчётные показатели объектов в области водоотведения.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_Toc122345121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14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2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4.6 Расчётные показатели объектов в области автомобильных дорог местного значения.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_Toc122345122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15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3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4.7 Расчётные показатели в области объектов жилищного строительства.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_Toc122345123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22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4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4.8 Расчётные показатели объектов в области образования.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_Toc122345124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23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5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4.9 Расчётные показатели объектов в области культуры и социального обслуживания.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_Toc122345125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26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6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4.10 Расчётные показатели объектов в области физической культуры и массового спорта.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_Toc122345126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29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7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4.11 Расчётные показатели объектов производственного и хозяйственно-складского назначения в границах поселения.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_Toc122345127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33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8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4.12 Расчётные показатели объектов в области обработки, утилизации, обезвреживания, размещения бытовых отходов.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_Toc122345128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33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29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4.13 Расчётные показатели в области защиты населения и территории от чрезвычайных ситуаций природного и техногенного характера.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_Toc122345129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35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30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4.14 Расчётные показатели мест захоронения (кладбищ, крематориев, колумбариев).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_Toc122345130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39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31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4.15 Расчётные показатели особо охраняемых природных территорий местного значения.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_Toc122345131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39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32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4.16 Расчётные показатели объектов сельскохозяйственного назначения местного значения в границах поселения.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_Toc122345132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40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21"/>
            <w:rPr>
              <w:noProof/>
            </w:rPr>
          </w:pPr>
          <w:hyperlink w:anchor="_Toc122345133" w:history="1">
            <w:r w:rsidR="00CC354A" w:rsidRPr="00A17608">
              <w:rPr>
                <w:rStyle w:val="a8"/>
                <w:rFonts w:ascii="Liberation Serif" w:eastAsiaTheme="minorHAnsi" w:hAnsi="Liberation Serif"/>
                <w:noProof/>
              </w:rPr>
              <w:t>4.17 Расчётные показатели иных видов объектов местного значения, которые необходимы для осуществления органами местного самоуправления поселения,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законами, законами автономного округа, уставами муниципальных образований автономного округа и оказывают существенное влияние на социально-экономическое развитие поселения.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_Toc122345133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40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11"/>
            <w:rPr>
              <w:noProof/>
            </w:rPr>
          </w:pPr>
          <w:hyperlink w:anchor="_Toc122345134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5.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МАТЕРИАЛЫ ПО ОБОСНОВАНИЮ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_Toc122345134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43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CC354A" w:rsidRDefault="00A66C76">
          <w:pPr>
            <w:pStyle w:val="11"/>
            <w:rPr>
              <w:noProof/>
            </w:rPr>
          </w:pPr>
          <w:hyperlink w:anchor="_Toc122345135" w:history="1">
            <w:r w:rsidR="00CC354A" w:rsidRPr="00A17608">
              <w:rPr>
                <w:rStyle w:val="a8"/>
                <w:rFonts w:ascii="Liberation Serif" w:hAnsi="Liberation Serif"/>
                <w:noProof/>
              </w:rPr>
              <w:t>6.</w:t>
            </w:r>
            <w:r w:rsidR="00CC354A">
              <w:rPr>
                <w:noProof/>
              </w:rPr>
              <w:tab/>
            </w:r>
            <w:r w:rsidR="00CC354A" w:rsidRPr="00A17608">
              <w:rPr>
                <w:rStyle w:val="a8"/>
                <w:rFonts w:ascii="Liberation Serif" w:hAnsi="Liberation Serif"/>
                <w:noProof/>
              </w:rPr>
              <w:t>ПРАВИЛА И ОБЛАСТЬ ПРИМЕНЕНИЯ</w:t>
            </w:r>
            <w:r w:rsidR="00CC354A">
              <w:rPr>
                <w:noProof/>
                <w:webHidden/>
              </w:rPr>
              <w:tab/>
            </w:r>
            <w:r w:rsidR="007F30DC">
              <w:rPr>
                <w:noProof/>
                <w:webHidden/>
              </w:rPr>
              <w:fldChar w:fldCharType="begin"/>
            </w:r>
            <w:r w:rsidR="00CC354A">
              <w:rPr>
                <w:noProof/>
                <w:webHidden/>
              </w:rPr>
              <w:instrText xml:space="preserve"> PAGEREF _Toc122345135 \h </w:instrText>
            </w:r>
            <w:r w:rsidR="007F30DC">
              <w:rPr>
                <w:noProof/>
                <w:webHidden/>
              </w:rPr>
            </w:r>
            <w:r w:rsidR="007F30DC">
              <w:rPr>
                <w:noProof/>
                <w:webHidden/>
              </w:rPr>
              <w:fldChar w:fldCharType="separate"/>
            </w:r>
            <w:r w:rsidR="006333B4">
              <w:rPr>
                <w:noProof/>
                <w:webHidden/>
              </w:rPr>
              <w:t>61</w:t>
            </w:r>
            <w:r w:rsidR="007F30DC">
              <w:rPr>
                <w:noProof/>
                <w:webHidden/>
              </w:rPr>
              <w:fldChar w:fldCharType="end"/>
            </w:r>
          </w:hyperlink>
        </w:p>
        <w:p w:rsidR="00B929A6" w:rsidRDefault="007F30DC">
          <w:r>
            <w:rPr>
              <w:b/>
              <w:bCs/>
            </w:rPr>
            <w:fldChar w:fldCharType="end"/>
          </w:r>
        </w:p>
      </w:sdtContent>
    </w:sdt>
    <w:p w:rsidR="005E54AD" w:rsidRDefault="005E54AD" w:rsidP="005E54AD">
      <w:pPr>
        <w:pStyle w:val="1"/>
        <w:numPr>
          <w:ilvl w:val="0"/>
          <w:numId w:val="1"/>
        </w:numPr>
        <w:spacing w:line="360" w:lineRule="auto"/>
        <w:ind w:left="425" w:hanging="357"/>
        <w:jc w:val="center"/>
        <w:rPr>
          <w:rFonts w:ascii="Liberation Serif" w:hAnsi="Liberation Serif"/>
          <w:color w:val="auto"/>
        </w:rPr>
      </w:pPr>
      <w:bookmarkStart w:id="1" w:name="_Toc122345113"/>
      <w:r w:rsidRPr="005E54AD">
        <w:rPr>
          <w:rFonts w:ascii="Liberation Serif" w:hAnsi="Liberation Serif"/>
          <w:color w:val="auto"/>
        </w:rPr>
        <w:lastRenderedPageBreak/>
        <w:t>ВВЕДЕНИЕ</w:t>
      </w:r>
      <w:bookmarkEnd w:id="1"/>
    </w:p>
    <w:p w:rsidR="005E54AD" w:rsidRPr="005E54AD" w:rsidRDefault="005E54AD" w:rsidP="005E54A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E54AD">
        <w:rPr>
          <w:rFonts w:ascii="Liberation Serif" w:hAnsi="Liberation Serif"/>
          <w:sz w:val="24"/>
          <w:szCs w:val="24"/>
        </w:rPr>
        <w:t xml:space="preserve">Градостроительная деятельность в границах </w:t>
      </w:r>
      <w:r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>
        <w:rPr>
          <w:rFonts w:ascii="Liberation Serif" w:hAnsi="Liberation Serif"/>
          <w:sz w:val="24"/>
          <w:szCs w:val="24"/>
        </w:rPr>
        <w:t xml:space="preserve">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 осуществляется в соответствии с требованиями государственных стандартов, санитарных норм и правил и других нормативных документов Российской Федерации, Ханты-Мансийского автономного округа – Югры,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</w:t>
      </w:r>
      <w:r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 xml:space="preserve"> в целях планировки</w:t>
      </w:r>
      <w:proofErr w:type="gramEnd"/>
      <w:r w:rsidRPr="005E54AD">
        <w:rPr>
          <w:rFonts w:ascii="Liberation Serif" w:hAnsi="Liberation Serif"/>
          <w:sz w:val="24"/>
          <w:szCs w:val="24"/>
        </w:rPr>
        <w:t xml:space="preserve">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сооружений.</w:t>
      </w:r>
    </w:p>
    <w:p w:rsidR="005E54AD" w:rsidRPr="005E54AD" w:rsidRDefault="005E54AD" w:rsidP="005E54A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E54AD">
        <w:rPr>
          <w:rFonts w:ascii="Liberation Serif" w:hAnsi="Liberation Serif"/>
          <w:sz w:val="24"/>
          <w:szCs w:val="24"/>
        </w:rPr>
        <w:t xml:space="preserve">Местные нормативы градостроительного проектирования </w:t>
      </w:r>
      <w:r w:rsid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 xml:space="preserve"> входят в систему нормативных правовых актов, регламентирующих градостроительную деятельность в части реализации полномочий органов местного самоуправления в сфере градостроительной деятельности и направлены на установление расчетных показателей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</w:t>
      </w:r>
      <w:proofErr w:type="gramEnd"/>
      <w:r w:rsidRPr="005E54AD">
        <w:rPr>
          <w:rFonts w:ascii="Liberation Serif" w:hAnsi="Liberation Serif"/>
          <w:sz w:val="24"/>
          <w:szCs w:val="24"/>
        </w:rPr>
        <w:t xml:space="preserve"> иных параметров градостроительного развития территории </w:t>
      </w:r>
      <w:r w:rsidR="00147AD4" w:rsidRP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>.</w:t>
      </w:r>
    </w:p>
    <w:p w:rsidR="005E54AD" w:rsidRDefault="005E54AD" w:rsidP="005E54AD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E54AD">
        <w:rPr>
          <w:rFonts w:ascii="Liberation Serif" w:hAnsi="Liberation Serif"/>
          <w:sz w:val="24"/>
          <w:szCs w:val="24"/>
        </w:rPr>
        <w:t>Внесение изменений в местные нормативы</w:t>
      </w:r>
      <w:r w:rsidR="00CE265A" w:rsidRPr="00CE265A">
        <w:rPr>
          <w:rFonts w:ascii="Liberation Serif" w:hAnsi="Liberation Serif"/>
          <w:sz w:val="24"/>
          <w:szCs w:val="24"/>
        </w:rPr>
        <w:t xml:space="preserve"> </w:t>
      </w:r>
      <w:r w:rsidR="00CE265A" w:rsidRP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="00CE265A" w:rsidRPr="00CE265A">
        <w:rPr>
          <w:rFonts w:ascii="Liberation Serif" w:hAnsi="Liberation Serif"/>
          <w:sz w:val="24"/>
          <w:szCs w:val="24"/>
        </w:rPr>
        <w:t xml:space="preserve">Нефтеюганского района Ханты-Мансийского автономного округа – Югры </w:t>
      </w:r>
      <w:r w:rsidRPr="005E54AD">
        <w:rPr>
          <w:rFonts w:ascii="Liberation Serif" w:hAnsi="Liberation Serif"/>
          <w:sz w:val="24"/>
          <w:szCs w:val="24"/>
        </w:rPr>
        <w:t>производится в целях</w:t>
      </w:r>
      <w:r w:rsidR="00CE265A">
        <w:rPr>
          <w:rFonts w:ascii="Liberation Serif" w:hAnsi="Liberation Serif"/>
          <w:sz w:val="24"/>
          <w:szCs w:val="24"/>
        </w:rPr>
        <w:t>: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</w:p>
    <w:p w:rsidR="00CE265A" w:rsidRDefault="00CE265A" w:rsidP="00CE265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повышения эффективности функционирования системы градостроительного регулирования в муниципальном образовании</w:t>
      </w:r>
      <w:r>
        <w:rPr>
          <w:rFonts w:ascii="Liberation Serif" w:hAnsi="Liberation Serif"/>
          <w:sz w:val="24"/>
          <w:szCs w:val="24"/>
        </w:rPr>
        <w:t>;</w:t>
      </w:r>
    </w:p>
    <w:p w:rsidR="00CE265A" w:rsidRDefault="00CE265A" w:rsidP="00CE265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условий для достижения целей социально-экономического развития</w:t>
      </w:r>
      <w:r>
        <w:rPr>
          <w:rFonts w:ascii="Liberation Serif" w:hAnsi="Liberation Serif"/>
          <w:sz w:val="24"/>
          <w:szCs w:val="24"/>
        </w:rPr>
        <w:t>;</w:t>
      </w:r>
    </w:p>
    <w:p w:rsidR="00CE265A" w:rsidRDefault="00CE265A" w:rsidP="00CE265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достижени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сбалансированного инфраструктурного развития и жилищного строительства на территории сельского поселения с учетом особенностей системы рассе</w:t>
      </w:r>
      <w:r>
        <w:rPr>
          <w:rFonts w:ascii="Liberation Serif" w:hAnsi="Liberation Serif"/>
          <w:sz w:val="24"/>
          <w:szCs w:val="24"/>
        </w:rPr>
        <w:t>ления (в том числе наличия агло</w:t>
      </w:r>
      <w:r w:rsidRPr="00CE265A">
        <w:rPr>
          <w:rFonts w:ascii="Liberation Serif" w:hAnsi="Liberation Serif"/>
          <w:sz w:val="24"/>
          <w:szCs w:val="24"/>
        </w:rPr>
        <w:t>мерационных процессов), природно-климатических, демографических и иных условий</w:t>
      </w:r>
      <w:r>
        <w:rPr>
          <w:rFonts w:ascii="Liberation Serif" w:hAnsi="Liberation Serif"/>
          <w:sz w:val="24"/>
          <w:szCs w:val="24"/>
        </w:rPr>
        <w:t>;</w:t>
      </w:r>
    </w:p>
    <w:p w:rsidR="00CE265A" w:rsidRDefault="00CE265A" w:rsidP="00CE265A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реализация ключевых стратегических, программных и законодательных актов</w:t>
      </w:r>
      <w:r>
        <w:rPr>
          <w:rFonts w:ascii="Liberation Serif" w:hAnsi="Liberation Serif"/>
          <w:sz w:val="24"/>
          <w:szCs w:val="24"/>
        </w:rPr>
        <w:t>.</w:t>
      </w:r>
    </w:p>
    <w:p w:rsidR="00CE265A" w:rsidRDefault="00CE265A" w:rsidP="00CE265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Внесение изменений </w:t>
      </w:r>
      <w:r w:rsidRPr="005E54AD">
        <w:rPr>
          <w:rFonts w:ascii="Liberation Serif" w:hAnsi="Liberation Serif"/>
          <w:sz w:val="24"/>
          <w:szCs w:val="24"/>
        </w:rPr>
        <w:t>в местные нормативы</w:t>
      </w:r>
      <w:r w:rsidRPr="00CE265A">
        <w:rPr>
          <w:rFonts w:ascii="Liberation Serif" w:hAnsi="Liberation Serif"/>
          <w:sz w:val="24"/>
          <w:szCs w:val="24"/>
        </w:rPr>
        <w:t xml:space="preserve"> </w:t>
      </w:r>
      <w:r w:rsidRP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Pr="00CE265A">
        <w:rPr>
          <w:rFonts w:ascii="Liberation Serif" w:hAnsi="Liberation Serif"/>
          <w:sz w:val="24"/>
          <w:szCs w:val="24"/>
        </w:rPr>
        <w:t xml:space="preserve">Нефтеюганского района Ханты-Мансийского автономного округа – Югры </w:t>
      </w:r>
      <w:r w:rsidRPr="005E54AD">
        <w:rPr>
          <w:rFonts w:ascii="Liberation Serif" w:hAnsi="Liberation Serif"/>
          <w:sz w:val="24"/>
          <w:szCs w:val="24"/>
        </w:rPr>
        <w:t>производится</w:t>
      </w:r>
      <w:r>
        <w:rPr>
          <w:rFonts w:ascii="Liberation Serif" w:hAnsi="Liberation Serif"/>
          <w:sz w:val="24"/>
          <w:szCs w:val="24"/>
        </w:rPr>
        <w:t xml:space="preserve"> с учётом: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Градостроительн</w:t>
      </w:r>
      <w:r>
        <w:rPr>
          <w:rFonts w:ascii="Liberation Serif" w:hAnsi="Liberation Serif"/>
          <w:sz w:val="24"/>
          <w:szCs w:val="24"/>
        </w:rPr>
        <w:t>ого</w:t>
      </w:r>
      <w:r w:rsidRPr="00CE265A">
        <w:rPr>
          <w:rFonts w:ascii="Liberation Serif" w:hAnsi="Liberation Serif"/>
          <w:sz w:val="24"/>
          <w:szCs w:val="24"/>
        </w:rPr>
        <w:t xml:space="preserve"> кодекс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Российской Федерации от 29.12.2004 №190-ФЗ;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Земельного</w:t>
      </w:r>
      <w:r w:rsidRPr="00CE265A">
        <w:rPr>
          <w:rFonts w:ascii="Liberation Serif" w:hAnsi="Liberation Serif"/>
          <w:sz w:val="24"/>
          <w:szCs w:val="24"/>
        </w:rPr>
        <w:t xml:space="preserve"> кодекс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Российской Федерации от 25.10.2001 № 136-ФЗ;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</w:t>
      </w:r>
      <w:r w:rsidRPr="00CE265A">
        <w:rPr>
          <w:rFonts w:ascii="Liberation Serif" w:hAnsi="Liberation Serif"/>
          <w:sz w:val="24"/>
          <w:szCs w:val="24"/>
        </w:rPr>
        <w:t xml:space="preserve"> закон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РФ от 13.02.2019 № 207-р «Об утверждении Стратегии пространственного развития Российской Федерации на период до 2025 года»;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Приказ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Минэкономразвития России от 15.02.2021 № 71 «Об утверждении Методических рекомендаций по подготовке нормативов градостроительного проектирования»;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Постановлени</w:t>
      </w:r>
      <w:r>
        <w:rPr>
          <w:rFonts w:ascii="Liberation Serif" w:hAnsi="Liberation Serif"/>
          <w:sz w:val="24"/>
          <w:szCs w:val="24"/>
        </w:rPr>
        <w:t>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РФ от 13.03.2020 N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Закон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Ханты – Мансийского автономного округа – Югры от 18.04.2007 № 39-оз «О градостроительной деятельности на территории Ханты – Мансийского автономного округа – Югры»</w:t>
      </w:r>
      <w:r>
        <w:rPr>
          <w:rFonts w:ascii="Liberation Serif" w:hAnsi="Liberation Serif"/>
          <w:sz w:val="24"/>
          <w:szCs w:val="24"/>
        </w:rPr>
        <w:t>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ХМАО - Югры от 22.03.2013 № 101-рп «О Стратегии социально-экономического развития Ханты-Мансийского автономного округа - Югры до 2030 года»;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Постановления</w:t>
      </w:r>
      <w:r w:rsidRPr="00CE265A">
        <w:rPr>
          <w:rFonts w:ascii="Liberation Serif" w:hAnsi="Liberation Serif"/>
          <w:sz w:val="24"/>
          <w:szCs w:val="24"/>
        </w:rPr>
        <w:t xml:space="preserve">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– Югры»;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Приказ</w:t>
      </w:r>
      <w:r>
        <w:rPr>
          <w:rFonts w:ascii="Liberation Serif" w:hAnsi="Liberation Serif"/>
          <w:sz w:val="24"/>
          <w:szCs w:val="24"/>
        </w:rPr>
        <w:t>а</w:t>
      </w:r>
      <w:r w:rsidRPr="00CE265A">
        <w:rPr>
          <w:rFonts w:ascii="Liberation Serif" w:hAnsi="Liberation Serif"/>
          <w:sz w:val="24"/>
          <w:szCs w:val="24"/>
        </w:rPr>
        <w:t xml:space="preserve"> Департамента строительства Ханты-Мансийского автономного округа – Югры» от 14.05.2021 № 213-П «О Стандарте комплексного развития территорий населенных пунктов Ханты-Мансийского автономного о</w:t>
      </w:r>
      <w:r>
        <w:rPr>
          <w:rFonts w:ascii="Liberation Serif" w:hAnsi="Liberation Serif"/>
          <w:sz w:val="24"/>
          <w:szCs w:val="24"/>
        </w:rPr>
        <w:t>круга – Югры «Югорский стандарт</w:t>
      </w:r>
      <w:r w:rsidRPr="00CE265A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>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31.07.2018 № 257 «Об утверждении Стратегии социально-экономического развития муниципального образования Нефтеюганский район до 2030 года»</w:t>
      </w:r>
      <w:r>
        <w:rPr>
          <w:rFonts w:ascii="Liberation Serif" w:hAnsi="Liberation Serif"/>
          <w:sz w:val="24"/>
          <w:szCs w:val="24"/>
        </w:rPr>
        <w:t>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Постановления</w:t>
      </w:r>
      <w:r w:rsidRPr="00CE265A">
        <w:rPr>
          <w:rFonts w:ascii="Liberation Serif" w:hAnsi="Liberation Serif"/>
          <w:sz w:val="24"/>
          <w:szCs w:val="24"/>
        </w:rPr>
        <w:t xml:space="preserve"> администрации Нефтеюганского района от 31.10.2016 № 1803-па-нпа «Об утверждении муниципальной программы Нефтеюганского района «Обеспечение доступным и комфортным жильем жителей Нефтеюганского района в 2019-2024 годах и на период до 2030 года»;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19.12.2007 № 623 «Об утверждении схемы территориального планирования муниципального образования Нефтеюганский район»;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Решения</w:t>
      </w:r>
      <w:r w:rsidRPr="00CE265A">
        <w:rPr>
          <w:rFonts w:ascii="Liberation Serif" w:hAnsi="Liberation Serif"/>
          <w:sz w:val="24"/>
          <w:szCs w:val="24"/>
        </w:rPr>
        <w:t xml:space="preserve"> Думы Нефтеюганского района от 25.03.2015 № 573 «Об утверждении местных нормативов градостроительного проектирования Нефтеюганского района»;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1F3EC7">
        <w:rPr>
          <w:rFonts w:ascii="Liberation Serif" w:hAnsi="Liberation Serif"/>
          <w:sz w:val="24"/>
          <w:szCs w:val="24"/>
        </w:rPr>
        <w:t>Решение Совета депутатов сельского поселения Каркатеевы от 11.11.2009 № 93 «Об утверждении генерального плана» (с изм. от 27.01.2022 № 185);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1F3EC7">
        <w:rPr>
          <w:rFonts w:ascii="Liberation Serif" w:hAnsi="Liberation Serif"/>
          <w:sz w:val="24"/>
          <w:szCs w:val="24"/>
        </w:rPr>
        <w:t>Решение Совета депутатов сельского поселения Каркатеевы от 20.11.2014 № 77 «Об утверждении Порядка подготовки, утв</w:t>
      </w:r>
      <w:r>
        <w:rPr>
          <w:rFonts w:ascii="Liberation Serif" w:hAnsi="Liberation Serif"/>
          <w:sz w:val="24"/>
          <w:szCs w:val="24"/>
        </w:rPr>
        <w:t>ерждения местных нормативов гра</w:t>
      </w:r>
      <w:r w:rsidRPr="001F3EC7">
        <w:rPr>
          <w:rFonts w:ascii="Liberation Serif" w:hAnsi="Liberation Serif"/>
          <w:sz w:val="24"/>
          <w:szCs w:val="24"/>
        </w:rPr>
        <w:t>достроительного проектирования сельского поселения Каркатеевы   и внесения изменений в них» (с изм. от 24.02.2022 № 188);</w:t>
      </w:r>
    </w:p>
    <w:p w:rsidR="00BB5EF7" w:rsidRPr="00CE265A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1F3EC7">
        <w:rPr>
          <w:rFonts w:ascii="Liberation Serif" w:hAnsi="Liberation Serif"/>
          <w:sz w:val="24"/>
          <w:szCs w:val="24"/>
        </w:rPr>
        <w:t>Решение Совета депутатов сельского поселения Каркатеевы от 21.05.2015 № 113 «Об утверждении местных нормативов градостроительного проектирования сельского поселения Каркатеевы»</w:t>
      </w:r>
      <w:r>
        <w:rPr>
          <w:rFonts w:ascii="Liberation Serif" w:hAnsi="Liberation Serif"/>
          <w:sz w:val="24"/>
          <w:szCs w:val="24"/>
        </w:rPr>
        <w:t>;</w:t>
      </w:r>
    </w:p>
    <w:p w:rsidR="00BB5EF7" w:rsidRDefault="00BB5EF7" w:rsidP="00BB5EF7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CE265A">
        <w:rPr>
          <w:rFonts w:ascii="Liberation Serif" w:hAnsi="Liberation Serif"/>
          <w:sz w:val="24"/>
          <w:szCs w:val="24"/>
        </w:rPr>
        <w:t>Действующ</w:t>
      </w:r>
      <w:r>
        <w:rPr>
          <w:rFonts w:ascii="Liberation Serif" w:hAnsi="Liberation Serif"/>
          <w:sz w:val="24"/>
          <w:szCs w:val="24"/>
        </w:rPr>
        <w:t>их</w:t>
      </w:r>
      <w:r w:rsidRPr="00CE265A">
        <w:rPr>
          <w:rFonts w:ascii="Liberation Serif" w:hAnsi="Liberation Serif"/>
          <w:sz w:val="24"/>
          <w:szCs w:val="24"/>
        </w:rPr>
        <w:t xml:space="preserve"> технически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регламент</w:t>
      </w:r>
      <w:r>
        <w:rPr>
          <w:rFonts w:ascii="Liberation Serif" w:hAnsi="Liberation Serif"/>
          <w:sz w:val="24"/>
          <w:szCs w:val="24"/>
        </w:rPr>
        <w:t>ов</w:t>
      </w:r>
      <w:r w:rsidRPr="00CE265A">
        <w:rPr>
          <w:rFonts w:ascii="Liberation Serif" w:hAnsi="Liberation Serif"/>
          <w:sz w:val="24"/>
          <w:szCs w:val="24"/>
        </w:rPr>
        <w:t>, санитарны</w:t>
      </w:r>
      <w:r>
        <w:rPr>
          <w:rFonts w:ascii="Liberation Serif" w:hAnsi="Liberation Serif"/>
          <w:sz w:val="24"/>
          <w:szCs w:val="24"/>
        </w:rPr>
        <w:t>х норм и правил</w:t>
      </w:r>
      <w:r w:rsidRPr="00CE265A">
        <w:rPr>
          <w:rFonts w:ascii="Liberation Serif" w:hAnsi="Liberation Serif"/>
          <w:sz w:val="24"/>
          <w:szCs w:val="24"/>
        </w:rPr>
        <w:t>, строительны</w:t>
      </w:r>
      <w:r>
        <w:rPr>
          <w:rFonts w:ascii="Liberation Serif" w:hAnsi="Liberation Serif"/>
          <w:sz w:val="24"/>
          <w:szCs w:val="24"/>
        </w:rPr>
        <w:t>х норм и правил</w:t>
      </w:r>
      <w:r w:rsidRPr="00CE265A">
        <w:rPr>
          <w:rFonts w:ascii="Liberation Serif" w:hAnsi="Liberation Serif"/>
          <w:sz w:val="24"/>
          <w:szCs w:val="24"/>
        </w:rPr>
        <w:t>, ины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нормативны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технически</w:t>
      </w:r>
      <w:r>
        <w:rPr>
          <w:rFonts w:ascii="Liberation Serif" w:hAnsi="Liberation Serif"/>
          <w:sz w:val="24"/>
          <w:szCs w:val="24"/>
        </w:rPr>
        <w:t>х</w:t>
      </w:r>
      <w:r w:rsidRPr="00CE265A">
        <w:rPr>
          <w:rFonts w:ascii="Liberation Serif" w:hAnsi="Liberation Serif"/>
          <w:sz w:val="24"/>
          <w:szCs w:val="24"/>
        </w:rPr>
        <w:t xml:space="preserve"> документ</w:t>
      </w:r>
      <w:r>
        <w:rPr>
          <w:rFonts w:ascii="Liberation Serif" w:hAnsi="Liberation Serif"/>
          <w:sz w:val="24"/>
          <w:szCs w:val="24"/>
        </w:rPr>
        <w:t>ов</w:t>
      </w:r>
      <w:r w:rsidRPr="00CE265A">
        <w:rPr>
          <w:rFonts w:ascii="Liberation Serif" w:hAnsi="Liberation Serif"/>
          <w:sz w:val="24"/>
          <w:szCs w:val="24"/>
        </w:rPr>
        <w:t>.</w:t>
      </w: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3B47EE" w:rsidRDefault="003B47EE" w:rsidP="003B47EE">
      <w:p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E57DF2" w:rsidRDefault="00E57DF2" w:rsidP="00CC22A7">
      <w:pPr>
        <w:pStyle w:val="1"/>
        <w:numPr>
          <w:ilvl w:val="0"/>
          <w:numId w:val="1"/>
        </w:numPr>
        <w:spacing w:after="200" w:line="360" w:lineRule="auto"/>
        <w:ind w:left="425" w:hanging="357"/>
        <w:jc w:val="center"/>
        <w:rPr>
          <w:rFonts w:ascii="Liberation Serif" w:hAnsi="Liberation Serif"/>
          <w:color w:val="000000" w:themeColor="text1"/>
        </w:rPr>
      </w:pPr>
      <w:bookmarkStart w:id="2" w:name="_Toc122345114"/>
      <w:r>
        <w:rPr>
          <w:rFonts w:ascii="Liberation Serif" w:hAnsi="Liberation Serif"/>
          <w:color w:val="000000" w:themeColor="text1"/>
        </w:rPr>
        <w:lastRenderedPageBreak/>
        <w:t>ПЕРЕЧЕНЬ ПРИНЯТЫХ СОКРАЩЕНИЙ И ОБОЗНАЧЕНИЙ</w:t>
      </w:r>
      <w:bookmarkEnd w:id="2"/>
    </w:p>
    <w:tbl>
      <w:tblPr>
        <w:tblStyle w:val="ad"/>
        <w:tblW w:w="8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017"/>
      </w:tblGrid>
      <w:tr w:rsidR="00446F51" w:rsidTr="00CC22A7">
        <w:trPr>
          <w:jc w:val="center"/>
        </w:trPr>
        <w:tc>
          <w:tcPr>
            <w:tcW w:w="3259" w:type="dxa"/>
            <w:vAlign w:val="center"/>
          </w:tcPr>
          <w:p w:rsidR="00446F51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ВСН</w:t>
            </w:r>
          </w:p>
        </w:tc>
        <w:tc>
          <w:tcPr>
            <w:tcW w:w="5017" w:type="dxa"/>
            <w:vAlign w:val="center"/>
          </w:tcPr>
          <w:p w:rsidR="00446F51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671FA4">
              <w:rPr>
                <w:rFonts w:ascii="Liberation Serif" w:hAnsi="Liberation Serif"/>
                <w:sz w:val="24"/>
                <w:szCs w:val="24"/>
              </w:rPr>
              <w:t>ведомственные строительные нормы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CA4235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CA4235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гектар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ЕПС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единовременная (нормативная) пропускная способность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спортивного сооружения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кВ</w:t>
            </w:r>
          </w:p>
        </w:tc>
        <w:tc>
          <w:tcPr>
            <w:tcW w:w="5017" w:type="dxa"/>
            <w:vAlign w:val="center"/>
          </w:tcPr>
          <w:p w:rsidR="00671FA4" w:rsidRPr="004D1AA3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киловольт</w:t>
            </w:r>
          </w:p>
        </w:tc>
      </w:tr>
      <w:tr w:rsidR="00213920" w:rsidTr="00CC22A7">
        <w:trPr>
          <w:jc w:val="center"/>
        </w:trPr>
        <w:tc>
          <w:tcPr>
            <w:tcW w:w="3259" w:type="dxa"/>
            <w:vAlign w:val="center"/>
          </w:tcPr>
          <w:p w:rsidR="00213920" w:rsidRPr="00446F51" w:rsidRDefault="00213920" w:rsidP="0021392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кв. км</w:t>
            </w:r>
          </w:p>
        </w:tc>
        <w:tc>
          <w:tcPr>
            <w:tcW w:w="5017" w:type="dxa"/>
            <w:vAlign w:val="center"/>
          </w:tcPr>
          <w:p w:rsidR="00213920" w:rsidRDefault="00213920" w:rsidP="0021392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километр квадратный</w:t>
            </w:r>
          </w:p>
        </w:tc>
      </w:tr>
      <w:tr w:rsidR="004D1AA3" w:rsidTr="00CC22A7">
        <w:trPr>
          <w:jc w:val="center"/>
        </w:trPr>
        <w:tc>
          <w:tcPr>
            <w:tcW w:w="3259" w:type="dxa"/>
            <w:vAlign w:val="center"/>
          </w:tcPr>
          <w:p w:rsidR="004D1AA3" w:rsidRPr="004D1AA3" w:rsidRDefault="004D1AA3" w:rsidP="004D1AA3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5017" w:type="dxa"/>
            <w:vAlign w:val="center"/>
          </w:tcPr>
          <w:p w:rsidR="004D1AA3" w:rsidRDefault="004D1AA3" w:rsidP="004D1AA3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километр</w:t>
            </w:r>
          </w:p>
        </w:tc>
      </w:tr>
      <w:tr w:rsidR="00F32EAE" w:rsidTr="00CC22A7">
        <w:trPr>
          <w:jc w:val="center"/>
        </w:trPr>
        <w:tc>
          <w:tcPr>
            <w:tcW w:w="3259" w:type="dxa"/>
            <w:vAlign w:val="center"/>
          </w:tcPr>
          <w:p w:rsidR="00F32EAE" w:rsidRPr="00446F51" w:rsidRDefault="00F32EAE" w:rsidP="00F32EAE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5017" w:type="dxa"/>
            <w:vAlign w:val="center"/>
          </w:tcPr>
          <w:p w:rsidR="00F32EAE" w:rsidRDefault="00F32EAE" w:rsidP="00F32EAE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метр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Start"/>
            <w:r w:rsidRPr="00847BF5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метр квадратный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МВт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мегаватт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МНГП</w:t>
            </w:r>
          </w:p>
        </w:tc>
        <w:tc>
          <w:tcPr>
            <w:tcW w:w="5017" w:type="dxa"/>
            <w:vAlign w:val="center"/>
          </w:tcPr>
          <w:p w:rsidR="00671FA4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местные нормативы градостроительного проектирования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НГП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нормативы градостроительного проектирования</w:t>
            </w:r>
          </w:p>
        </w:tc>
      </w:tr>
      <w:tr w:rsidR="00B238B6" w:rsidTr="00CC22A7">
        <w:trPr>
          <w:jc w:val="center"/>
        </w:trPr>
        <w:tc>
          <w:tcPr>
            <w:tcW w:w="3259" w:type="dxa"/>
            <w:vAlign w:val="center"/>
          </w:tcPr>
          <w:p w:rsidR="00B238B6" w:rsidRPr="00446F51" w:rsidRDefault="00B238B6" w:rsidP="00B238B6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ОМСУ</w:t>
            </w:r>
          </w:p>
        </w:tc>
        <w:tc>
          <w:tcPr>
            <w:tcW w:w="5017" w:type="dxa"/>
            <w:vAlign w:val="center"/>
          </w:tcPr>
          <w:p w:rsidR="00B238B6" w:rsidRDefault="00B238B6" w:rsidP="00B238B6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местного самоуправления</w:t>
            </w:r>
          </w:p>
        </w:tc>
      </w:tr>
      <w:tr w:rsidR="00005567" w:rsidTr="00CC22A7">
        <w:trPr>
          <w:jc w:val="center"/>
        </w:trPr>
        <w:tc>
          <w:tcPr>
            <w:tcW w:w="3259" w:type="dxa"/>
            <w:vAlign w:val="center"/>
          </w:tcPr>
          <w:p w:rsidR="00005567" w:rsidRPr="00446F51" w:rsidRDefault="00005567" w:rsidP="00005567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</w:t>
            </w:r>
          </w:p>
        </w:tc>
        <w:tc>
          <w:tcPr>
            <w:tcW w:w="5017" w:type="dxa"/>
            <w:vAlign w:val="center"/>
          </w:tcPr>
          <w:p w:rsidR="00005567" w:rsidRDefault="00005567" w:rsidP="00005567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пункт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РНГП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региональные нормативы градостроительного проектирования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446F51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6F51">
              <w:rPr>
                <w:rFonts w:ascii="Liberation Serif" w:hAnsi="Liberation Serif"/>
                <w:sz w:val="24"/>
                <w:szCs w:val="24"/>
              </w:rPr>
              <w:t>СНиП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CC22A7">
              <w:rPr>
                <w:rFonts w:ascii="Liberation Serif" w:hAnsi="Liberation Serif"/>
                <w:sz w:val="24"/>
                <w:szCs w:val="24"/>
              </w:rPr>
              <w:t>троительные нормы и правила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CC22A7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СП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свод правил</w:t>
            </w:r>
          </w:p>
        </w:tc>
      </w:tr>
      <w:tr w:rsidR="00FE2DB1" w:rsidTr="00CC22A7">
        <w:trPr>
          <w:jc w:val="center"/>
        </w:trPr>
        <w:tc>
          <w:tcPr>
            <w:tcW w:w="3259" w:type="dxa"/>
            <w:vAlign w:val="center"/>
          </w:tcPr>
          <w:p w:rsidR="00FE2DB1" w:rsidRPr="00CC22A7" w:rsidRDefault="00FE2DB1" w:rsidP="00FE2DB1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</w:t>
            </w:r>
          </w:p>
        </w:tc>
        <w:tc>
          <w:tcPr>
            <w:tcW w:w="5017" w:type="dxa"/>
            <w:vAlign w:val="center"/>
          </w:tcPr>
          <w:p w:rsidR="00FE2DB1" w:rsidRPr="00CC22A7" w:rsidRDefault="00FE2DB1" w:rsidP="00FE2DB1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статья</w:t>
            </w:r>
          </w:p>
        </w:tc>
      </w:tr>
      <w:tr w:rsidR="00671FA4" w:rsidTr="00CC22A7">
        <w:trPr>
          <w:jc w:val="center"/>
        </w:trPr>
        <w:tc>
          <w:tcPr>
            <w:tcW w:w="3259" w:type="dxa"/>
            <w:vAlign w:val="center"/>
          </w:tcPr>
          <w:p w:rsidR="00671FA4" w:rsidRPr="00CC22A7" w:rsidRDefault="00671FA4" w:rsidP="009F1DB0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ХМАО</w:t>
            </w:r>
          </w:p>
        </w:tc>
        <w:tc>
          <w:tcPr>
            <w:tcW w:w="5017" w:type="dxa"/>
            <w:vAlign w:val="center"/>
          </w:tcPr>
          <w:p w:rsidR="00671FA4" w:rsidRPr="00FB5BA1" w:rsidRDefault="00671FA4" w:rsidP="009F1DB0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C22A7">
              <w:rPr>
                <w:rFonts w:ascii="Liberation Serif" w:hAnsi="Liberation Serif"/>
                <w:sz w:val="24"/>
                <w:szCs w:val="24"/>
              </w:rPr>
              <w:t>Ханты-Мансийский автономный округ</w:t>
            </w:r>
          </w:p>
        </w:tc>
      </w:tr>
      <w:tr w:rsidR="005738E8" w:rsidTr="00CC22A7">
        <w:trPr>
          <w:jc w:val="center"/>
        </w:trPr>
        <w:tc>
          <w:tcPr>
            <w:tcW w:w="3259" w:type="dxa"/>
            <w:vAlign w:val="center"/>
          </w:tcPr>
          <w:p w:rsidR="005738E8" w:rsidRPr="00CC22A7" w:rsidRDefault="005738E8" w:rsidP="005738E8">
            <w:pPr>
              <w:spacing w:after="20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017" w:type="dxa"/>
            <w:vAlign w:val="center"/>
          </w:tcPr>
          <w:p w:rsidR="005738E8" w:rsidRPr="00CC22A7" w:rsidRDefault="005738E8" w:rsidP="005738E8">
            <w:pPr>
              <w:spacing w:after="20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часть</w:t>
            </w:r>
          </w:p>
        </w:tc>
      </w:tr>
    </w:tbl>
    <w:p w:rsidR="00E57DF2" w:rsidRDefault="00E57DF2" w:rsidP="00E57DF2"/>
    <w:p w:rsidR="003E3F5E" w:rsidRPr="004D7A4A" w:rsidRDefault="00CC22A7" w:rsidP="004D7A4A">
      <w:pPr>
        <w:pStyle w:val="1"/>
        <w:numPr>
          <w:ilvl w:val="0"/>
          <w:numId w:val="1"/>
        </w:numPr>
        <w:spacing w:after="200" w:line="360" w:lineRule="auto"/>
        <w:ind w:left="425" w:hanging="357"/>
        <w:jc w:val="center"/>
        <w:rPr>
          <w:rFonts w:ascii="Liberation Serif" w:hAnsi="Liberation Serif"/>
          <w:color w:val="000000" w:themeColor="text1"/>
        </w:rPr>
      </w:pPr>
      <w:r>
        <w:br w:type="page"/>
      </w:r>
      <w:bookmarkStart w:id="3" w:name="_Toc122345115"/>
      <w:r w:rsidR="003E3F5E" w:rsidRPr="004D7A4A">
        <w:rPr>
          <w:rFonts w:ascii="Liberation Serif" w:hAnsi="Liberation Serif"/>
          <w:color w:val="000000" w:themeColor="text1"/>
        </w:rPr>
        <w:lastRenderedPageBreak/>
        <w:t>ТЕРМИНЫ И ОПРЕДЕЛЕНИЯ</w:t>
      </w:r>
      <w:bookmarkEnd w:id="3"/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D7A4A">
        <w:rPr>
          <w:rFonts w:ascii="Liberation Serif" w:hAnsi="Liberation Serif"/>
          <w:sz w:val="24"/>
          <w:szCs w:val="24"/>
        </w:rPr>
        <w:t>Велопарковка</w:t>
      </w:r>
      <w:proofErr w:type="spellEnd"/>
      <w:r w:rsidRPr="004D7A4A">
        <w:rPr>
          <w:rFonts w:ascii="Liberation Serif" w:hAnsi="Liberation Serif"/>
          <w:sz w:val="24"/>
          <w:szCs w:val="24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Дороги автомобильные общего пользования - автомобильные дороги, предназначенные для движения транспортных средств неограниченного круга лиц.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7A4A">
        <w:rPr>
          <w:rFonts w:ascii="Liberation Serif" w:hAnsi="Liberation Serif"/>
          <w:sz w:val="24"/>
          <w:szCs w:val="24"/>
        </w:rPr>
        <w:t xml:space="preserve">Территории, в границах которых предусматривается осуществление деятельности по комплексному развитию территории - территории,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деятельности по комплексному развитию территории (с учетом пункта 34 статьи 1, части 5.1 статьи 30 и иных положений </w:t>
      </w:r>
      <w:proofErr w:type="spellStart"/>
      <w:r w:rsidRPr="004D7A4A">
        <w:rPr>
          <w:rFonts w:ascii="Liberation Serif" w:hAnsi="Liberation Serif"/>
          <w:sz w:val="24"/>
          <w:szCs w:val="24"/>
        </w:rPr>
        <w:t>ГрК</w:t>
      </w:r>
      <w:proofErr w:type="spellEnd"/>
      <w:r w:rsidRPr="004D7A4A">
        <w:rPr>
          <w:rFonts w:ascii="Liberation Serif" w:hAnsi="Liberation Serif"/>
          <w:sz w:val="24"/>
          <w:szCs w:val="24"/>
        </w:rPr>
        <w:t xml:space="preserve"> РФ).</w:t>
      </w:r>
      <w:proofErr w:type="gramEnd"/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7A4A">
        <w:rPr>
          <w:rFonts w:ascii="Liberation Serif" w:hAnsi="Liberation Serif"/>
          <w:sz w:val="24"/>
          <w:szCs w:val="24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  <w:proofErr w:type="gramEnd"/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Объекты местного значения -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Пропускная способность -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единицу времени через систему, узел, объект.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Районирование - деление территории на внутренне однородные, но различающиеся между собой составные части (районы, территории, зоны).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lastRenderedPageBreak/>
        <w:t>Ритуальные услуги - услуги, связанные с погребением умерших граждан, в том числе: организация похорон, бальзамирование, санитарная и косметическая обработка трупов; захоронение и перезахоронение; услуги крематориев; уход за могилой; изготовление гробов.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 w:rsidRPr="004D7A4A">
        <w:rPr>
          <w:rFonts w:ascii="Liberation Serif" w:hAnsi="Liberation Serif"/>
          <w:sz w:val="24"/>
          <w:szCs w:val="24"/>
        </w:rPr>
        <w:t>о-</w:t>
      </w:r>
      <w:proofErr w:type="gramEnd"/>
      <w:r w:rsidRPr="004D7A4A">
        <w:rPr>
          <w:rFonts w:ascii="Liberation Serif" w:hAnsi="Liberation Serif"/>
          <w:sz w:val="24"/>
          <w:szCs w:val="24"/>
        </w:rPr>
        <w:t>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Социальное обслуживание -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Стоянка автомобилей – открытая площадка, предназначенная для хранения и (или) паркования автомобилей.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 xml:space="preserve">Территория нормирования - однородные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</w:t>
      </w:r>
      <w:r w:rsidRPr="004D7A4A">
        <w:rPr>
          <w:rFonts w:ascii="Liberation Serif" w:hAnsi="Liberation Serif"/>
          <w:sz w:val="24"/>
          <w:szCs w:val="24"/>
        </w:rPr>
        <w:lastRenderedPageBreak/>
        <w:t>муниципального и регионального значения и максимальной доступности таких объектов, в том числе с применением поправочных коэффициентов.</w:t>
      </w:r>
    </w:p>
    <w:p w:rsidR="003E3F5E" w:rsidRPr="004D7A4A" w:rsidRDefault="003E3F5E" w:rsidP="004D7A4A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D7A4A">
        <w:rPr>
          <w:rFonts w:ascii="Liberation Serif" w:hAnsi="Liberation Serif"/>
          <w:sz w:val="24"/>
          <w:szCs w:val="24"/>
        </w:rPr>
        <w:t xml:space="preserve">Область нормирования - область экономической деятельности,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</w:t>
      </w:r>
      <w:proofErr w:type="spellStart"/>
      <w:r w:rsidRPr="004D7A4A">
        <w:rPr>
          <w:rFonts w:ascii="Liberation Serif" w:hAnsi="Liberation Serif"/>
          <w:sz w:val="24"/>
          <w:szCs w:val="24"/>
        </w:rPr>
        <w:t>ГрК</w:t>
      </w:r>
      <w:proofErr w:type="spellEnd"/>
      <w:r w:rsidRPr="004D7A4A">
        <w:rPr>
          <w:rFonts w:ascii="Liberation Serif" w:hAnsi="Liberation Serif"/>
          <w:sz w:val="24"/>
          <w:szCs w:val="24"/>
        </w:rPr>
        <w:t xml:space="preserve"> РФ.</w:t>
      </w:r>
    </w:p>
    <w:p w:rsidR="00CC22A7" w:rsidRDefault="00CC22A7"/>
    <w:p w:rsidR="003E3F5E" w:rsidRDefault="003E3F5E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4D7A4A" w:rsidRDefault="004D7A4A"/>
    <w:p w:rsidR="00D17A19" w:rsidRDefault="00277AE8" w:rsidP="00CC22A7">
      <w:pPr>
        <w:pStyle w:val="1"/>
        <w:numPr>
          <w:ilvl w:val="0"/>
          <w:numId w:val="1"/>
        </w:numPr>
        <w:spacing w:line="360" w:lineRule="auto"/>
        <w:ind w:left="426" w:hanging="357"/>
        <w:jc w:val="center"/>
        <w:rPr>
          <w:rFonts w:ascii="Liberation Serif" w:hAnsi="Liberation Serif"/>
          <w:color w:val="000000" w:themeColor="text1"/>
        </w:rPr>
      </w:pPr>
      <w:bookmarkStart w:id="4" w:name="_Toc122345116"/>
      <w:r>
        <w:rPr>
          <w:rFonts w:ascii="Liberation Serif" w:hAnsi="Liberation Serif"/>
          <w:color w:val="000000" w:themeColor="text1"/>
        </w:rPr>
        <w:lastRenderedPageBreak/>
        <w:t>ОСНОВНАЯ ЧАСТЬ</w:t>
      </w:r>
      <w:r w:rsidR="00EC14FD" w:rsidRPr="006A74A5">
        <w:rPr>
          <w:rFonts w:ascii="Liberation Serif" w:hAnsi="Liberation Serif"/>
          <w:color w:val="000000" w:themeColor="text1"/>
        </w:rPr>
        <w:t xml:space="preserve"> НОРМА</w:t>
      </w:r>
      <w:r>
        <w:rPr>
          <w:rFonts w:ascii="Liberation Serif" w:hAnsi="Liberation Serif"/>
          <w:color w:val="000000" w:themeColor="text1"/>
        </w:rPr>
        <w:t>ТИВОВ</w:t>
      </w:r>
      <w:r w:rsidR="006A74A5" w:rsidRPr="006A74A5">
        <w:rPr>
          <w:rFonts w:ascii="Liberation Serif" w:hAnsi="Liberation Serif"/>
          <w:color w:val="000000" w:themeColor="text1"/>
        </w:rPr>
        <w:t xml:space="preserve"> ГРАДОСТРОИТЕЛЬНОГО ПРОЕКТИРОВАНИЯ</w:t>
      </w:r>
      <w:bookmarkEnd w:id="4"/>
    </w:p>
    <w:p w:rsidR="00F47B77" w:rsidRPr="00C81502" w:rsidRDefault="00F47B77" w:rsidP="00C81502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C81502">
        <w:rPr>
          <w:rFonts w:ascii="Liberation Serif" w:hAnsi="Liberation Serif"/>
          <w:b/>
          <w:sz w:val="24"/>
          <w:szCs w:val="24"/>
        </w:rPr>
        <w:t>Перечень предельных значений показателей минимально допустимого уровня обеспеченности населения муниципальных образований объектами местного значения и максимально допустимого уровня территориальной доступности объектов местного значения для населения</w:t>
      </w:r>
    </w:p>
    <w:p w:rsidR="00367013" w:rsidRPr="001E3493" w:rsidRDefault="001711C5" w:rsidP="00B929A6">
      <w:pPr>
        <w:pStyle w:val="2"/>
        <w:spacing w:before="0" w:line="360" w:lineRule="auto"/>
        <w:ind w:firstLine="709"/>
        <w:rPr>
          <w:rFonts w:eastAsiaTheme="minorHAnsi"/>
          <w:i/>
          <w:iCs/>
        </w:rPr>
      </w:pPr>
      <w:bookmarkStart w:id="5" w:name="_Toc122345117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.1 </w:t>
      </w:r>
      <w:r w:rsidR="0036701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 показатели объектов в области электроснабжения</w:t>
      </w:r>
      <w:r w:rsidR="00351E78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5"/>
    </w:p>
    <w:p w:rsidR="00FE5311" w:rsidRPr="009834CC" w:rsidRDefault="00FE5311" w:rsidP="00DC703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Согласно статье 8.2 Закона ХМАО - Югры от 18.04.2007 N 39-оз к объектам</w:t>
      </w:r>
      <w:r w:rsidR="00195B12">
        <w:rPr>
          <w:rFonts w:ascii="Liberation Serif" w:hAnsi="Liberation Serif"/>
          <w:sz w:val="24"/>
          <w:szCs w:val="24"/>
        </w:rPr>
        <w:t xml:space="preserve"> местного значения в области</w:t>
      </w:r>
      <w:r w:rsidRPr="009834CC">
        <w:rPr>
          <w:rFonts w:ascii="Liberation Serif" w:hAnsi="Liberation Serif"/>
          <w:sz w:val="24"/>
          <w:szCs w:val="24"/>
        </w:rPr>
        <w:t xml:space="preserve"> электроснабжения относятся: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гидроэлектростанции, гидроаккумулирующие электрические станции и иные электростанции на основе возобновляемых источников энергии, установленная генерируемая мощность которых составляет до 5 М</w:t>
      </w:r>
      <w:proofErr w:type="gramStart"/>
      <w:r w:rsidRPr="009834CC">
        <w:rPr>
          <w:rFonts w:ascii="Liberation Serif" w:hAnsi="Liberation Serif"/>
          <w:sz w:val="24"/>
          <w:szCs w:val="24"/>
        </w:rPr>
        <w:t>Вт вкл</w:t>
      </w:r>
      <w:proofErr w:type="gramEnd"/>
      <w:r w:rsidRPr="009834CC">
        <w:rPr>
          <w:rFonts w:ascii="Liberation Serif" w:hAnsi="Liberation Serif"/>
          <w:sz w:val="24"/>
          <w:szCs w:val="24"/>
        </w:rPr>
        <w:t>ючительно;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электрические станции, установленная генерируемая мощность которых составляет до 5 М</w:t>
      </w:r>
      <w:proofErr w:type="gramStart"/>
      <w:r w:rsidRPr="009834CC">
        <w:rPr>
          <w:rFonts w:ascii="Liberation Serif" w:hAnsi="Liberation Serif"/>
          <w:sz w:val="24"/>
          <w:szCs w:val="24"/>
        </w:rPr>
        <w:t>Вт вкл</w:t>
      </w:r>
      <w:proofErr w:type="gramEnd"/>
      <w:r w:rsidRPr="009834CC">
        <w:rPr>
          <w:rFonts w:ascii="Liberation Serif" w:hAnsi="Liberation Serif"/>
          <w:sz w:val="24"/>
          <w:szCs w:val="24"/>
        </w:rPr>
        <w:t>ючительно;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поселения;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линии электропередачи, проектный номинальный класс напряжений которых находится в диапазоне от 20 кВ до 35 кВ включительно;</w:t>
      </w:r>
    </w:p>
    <w:p w:rsidR="00FE5311" w:rsidRPr="009834CC" w:rsidRDefault="00FE5311" w:rsidP="00FE5311">
      <w:pPr>
        <w:pStyle w:val="a5"/>
        <w:numPr>
          <w:ilvl w:val="0"/>
          <w:numId w:val="1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линии электропередачи, проектный номинальный класс напряжений которых находится в диапазоне от 6 кВ до 10 кВ включительно, проходящие по территории поселения.</w:t>
      </w:r>
    </w:p>
    <w:p w:rsidR="005E0789" w:rsidRPr="009834CC" w:rsidRDefault="00FE5311" w:rsidP="00FE347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>Нормативы обеспеченности объектами электроснабжения следует принимать согласно РНГП ХМАО-Югры</w:t>
      </w:r>
      <w:r w:rsidR="005E0789" w:rsidRPr="009834CC">
        <w:rPr>
          <w:rFonts w:ascii="Liberation Serif" w:hAnsi="Liberation Serif"/>
          <w:sz w:val="24"/>
          <w:szCs w:val="24"/>
        </w:rPr>
        <w:t>.</w:t>
      </w:r>
    </w:p>
    <w:p w:rsidR="00FE5311" w:rsidRPr="00E942A0" w:rsidRDefault="009834CC" w:rsidP="00FE3473">
      <w:pPr>
        <w:ind w:firstLine="709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834CC">
        <w:rPr>
          <w:rFonts w:ascii="Liberation Serif" w:hAnsi="Liberation Serif"/>
          <w:sz w:val="24"/>
          <w:szCs w:val="24"/>
        </w:rPr>
        <w:t>Расчётные показатели</w:t>
      </w:r>
      <w:r w:rsidR="00FE5311" w:rsidRPr="009834CC">
        <w:rPr>
          <w:rFonts w:ascii="Liberation Serif" w:hAnsi="Liberation Serif"/>
          <w:sz w:val="24"/>
          <w:szCs w:val="24"/>
        </w:rPr>
        <w:t xml:space="preserve"> объектов электроснабжения, не указанные в РНГП ХМАО-Югры</w:t>
      </w:r>
      <w:r w:rsidR="00FE3473" w:rsidRPr="009834CC">
        <w:rPr>
          <w:rFonts w:ascii="Liberation Serif" w:hAnsi="Liberation Serif"/>
          <w:sz w:val="24"/>
          <w:szCs w:val="24"/>
        </w:rPr>
        <w:t xml:space="preserve">, устанавливаются в соответствии с </w:t>
      </w:r>
      <w:r w:rsidR="00FE3473" w:rsidRPr="001A40D4">
        <w:rPr>
          <w:rFonts w:ascii="Liberation Serif" w:hAnsi="Liberation Serif"/>
          <w:sz w:val="24"/>
          <w:szCs w:val="24"/>
        </w:rPr>
        <w:t>ВСН 14278 тм-т1 «Нормы отвода земель для электрических сетей напряжением 0,38-750 кВ»</w:t>
      </w:r>
      <w:r w:rsidR="001A40D4">
        <w:rPr>
          <w:rFonts w:ascii="Liberation Serif" w:hAnsi="Liberation Serif"/>
          <w:sz w:val="24"/>
          <w:szCs w:val="24"/>
        </w:rPr>
        <w:t xml:space="preserve"> (утверждены Департаментом </w:t>
      </w:r>
      <w:r w:rsidR="001A40D4" w:rsidRPr="008025CA">
        <w:rPr>
          <w:rFonts w:ascii="Liberation Serif" w:hAnsi="Liberation Serif"/>
          <w:sz w:val="24"/>
          <w:szCs w:val="24"/>
        </w:rPr>
        <w:t>электроэнергетики М</w:t>
      </w:r>
      <w:r w:rsidR="002273B2" w:rsidRPr="008025CA">
        <w:rPr>
          <w:rFonts w:ascii="Liberation Serif" w:hAnsi="Liberation Serif"/>
          <w:sz w:val="24"/>
          <w:szCs w:val="24"/>
        </w:rPr>
        <w:t>интоп</w:t>
      </w:r>
      <w:r w:rsidR="001A40D4" w:rsidRPr="008025CA">
        <w:rPr>
          <w:rFonts w:ascii="Liberation Serif" w:hAnsi="Liberation Serif"/>
          <w:sz w:val="24"/>
          <w:szCs w:val="24"/>
        </w:rPr>
        <w:t>энерго РФ 20</w:t>
      </w:r>
      <w:r w:rsidR="001A40D4">
        <w:rPr>
          <w:rFonts w:ascii="Liberation Serif" w:hAnsi="Liberation Serif"/>
          <w:sz w:val="24"/>
          <w:szCs w:val="24"/>
        </w:rPr>
        <w:t>.05.1994 г., введены 01.06.1994 г.)</w:t>
      </w:r>
    </w:p>
    <w:p w:rsidR="0030697D" w:rsidRPr="001E3493" w:rsidRDefault="001711C5" w:rsidP="00B929A6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6" w:name="_Toc122345118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.2 </w:t>
      </w:r>
      <w:r w:rsidR="0030697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тепло</w:t>
      </w:r>
      <w:r w:rsidR="0030697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снабжения</w:t>
      </w:r>
      <w:r w:rsidR="00351E78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6"/>
    </w:p>
    <w:p w:rsidR="0025256E" w:rsidRDefault="0025256E" w:rsidP="0025256E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834CC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</w:t>
      </w:r>
      <w:r w:rsidR="00195B12" w:rsidRPr="00195B12">
        <w:rPr>
          <w:rFonts w:ascii="Liberation Serif" w:hAnsi="Liberation Serif"/>
          <w:sz w:val="24"/>
          <w:szCs w:val="24"/>
        </w:rPr>
        <w:t>объектам местного значения в области</w:t>
      </w:r>
      <w:r w:rsidRPr="009834C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тепл</w:t>
      </w:r>
      <w:r w:rsidRPr="009834CC">
        <w:rPr>
          <w:rFonts w:ascii="Liberation Serif" w:hAnsi="Liberation Serif"/>
          <w:sz w:val="24"/>
          <w:szCs w:val="24"/>
        </w:rPr>
        <w:t>оснабжения относятся:</w:t>
      </w:r>
    </w:p>
    <w:p w:rsidR="0025256E" w:rsidRDefault="0025256E" w:rsidP="0025256E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5256E">
        <w:rPr>
          <w:rFonts w:ascii="Liberation Serif" w:hAnsi="Liberation Serif"/>
          <w:sz w:val="24"/>
          <w:szCs w:val="24"/>
        </w:rPr>
        <w:t>котельные;</w:t>
      </w:r>
    </w:p>
    <w:p w:rsidR="00B61459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центральные тепловые пункты;</w:t>
      </w:r>
    </w:p>
    <w:p w:rsidR="00B61459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тепловые перекачивающие насосные станции;</w:t>
      </w:r>
    </w:p>
    <w:p w:rsidR="00B61459" w:rsidRPr="0025256E" w:rsidRDefault="00B61459" w:rsidP="00B61459">
      <w:pPr>
        <w:pStyle w:val="a5"/>
        <w:numPr>
          <w:ilvl w:val="0"/>
          <w:numId w:val="12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магистральные теплопроводы</w:t>
      </w:r>
      <w:r>
        <w:rPr>
          <w:rFonts w:ascii="Liberation Serif" w:hAnsi="Liberation Serif"/>
          <w:sz w:val="24"/>
          <w:szCs w:val="24"/>
        </w:rPr>
        <w:t>.</w:t>
      </w:r>
    </w:p>
    <w:p w:rsidR="00B61459" w:rsidRPr="00B61459" w:rsidRDefault="00B61459" w:rsidP="00B6145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Нормативы обеспеченности объектами электроснабжения следует принимать согласно РНГП ХМАО-Югры.</w:t>
      </w:r>
    </w:p>
    <w:p w:rsidR="0025256E" w:rsidRDefault="00B61459" w:rsidP="00B6145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1459">
        <w:rPr>
          <w:rFonts w:ascii="Liberation Serif" w:hAnsi="Liberation Serif"/>
          <w:sz w:val="24"/>
          <w:szCs w:val="24"/>
        </w:rPr>
        <w:t>Расчётные показатели объектов электроснабжения, не указанные в РНГП ХМАО-Югры, устанавливаются в соответствии</w:t>
      </w:r>
      <w:r w:rsidRPr="00B61459">
        <w:t xml:space="preserve"> </w:t>
      </w:r>
      <w:r w:rsidRPr="00B61459">
        <w:rPr>
          <w:rFonts w:ascii="Liberation Serif" w:hAnsi="Liberation Serif"/>
          <w:sz w:val="24"/>
          <w:szCs w:val="24"/>
        </w:rPr>
        <w:t xml:space="preserve">с </w:t>
      </w:r>
      <w:r w:rsidRPr="00E341E7">
        <w:rPr>
          <w:rFonts w:ascii="Liberation Serif" w:hAnsi="Liberation Serif"/>
          <w:sz w:val="24"/>
          <w:szCs w:val="24"/>
        </w:rPr>
        <w:t>СП 124.13330.2012 «Тепловые сети. Актуализированная редакция СНиП 41-02-2003»</w:t>
      </w:r>
      <w:r w:rsidR="00E341E7" w:rsidRPr="00E341E7">
        <w:rPr>
          <w:rFonts w:ascii="Liberation Serif" w:hAnsi="Liberation Serif"/>
          <w:sz w:val="24"/>
          <w:szCs w:val="24"/>
        </w:rPr>
        <w:t xml:space="preserve"> (утверждён приказом</w:t>
      </w:r>
      <w:r w:rsidR="00E341E7" w:rsidRPr="00E341E7">
        <w:t xml:space="preserve"> </w:t>
      </w:r>
      <w:r w:rsidR="00E341E7" w:rsidRPr="00E341E7">
        <w:rPr>
          <w:rFonts w:ascii="Liberation Serif" w:hAnsi="Liberation Serif"/>
          <w:sz w:val="24"/>
          <w:szCs w:val="24"/>
        </w:rPr>
        <w:t>Министерства регионального развития Российской Федерации (</w:t>
      </w:r>
      <w:proofErr w:type="spellStart"/>
      <w:r w:rsidR="00E341E7" w:rsidRPr="00E341E7">
        <w:rPr>
          <w:rFonts w:ascii="Liberation Serif" w:hAnsi="Liberation Serif"/>
          <w:sz w:val="24"/>
          <w:szCs w:val="24"/>
        </w:rPr>
        <w:t>Минрегион</w:t>
      </w:r>
      <w:proofErr w:type="spellEnd"/>
      <w:r w:rsidR="00E341E7" w:rsidRPr="00E341E7">
        <w:rPr>
          <w:rFonts w:ascii="Liberation Serif" w:hAnsi="Liberation Serif"/>
          <w:sz w:val="24"/>
          <w:szCs w:val="24"/>
        </w:rPr>
        <w:t xml:space="preserve"> России) от 30 июня 2012 г. </w:t>
      </w:r>
      <w:r w:rsidR="00E341E7">
        <w:rPr>
          <w:rFonts w:ascii="Liberation Serif" w:hAnsi="Liberation Serif"/>
          <w:sz w:val="24"/>
          <w:szCs w:val="24"/>
        </w:rPr>
        <w:t>№</w:t>
      </w:r>
      <w:r w:rsidR="00E341E7" w:rsidRPr="00E341E7">
        <w:rPr>
          <w:rFonts w:ascii="Liberation Serif" w:hAnsi="Liberation Serif"/>
          <w:sz w:val="24"/>
          <w:szCs w:val="24"/>
        </w:rPr>
        <w:t>280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E341E7" w:rsidRPr="00E341E7">
        <w:rPr>
          <w:rFonts w:ascii="Liberation Serif" w:hAnsi="Liberation Serif"/>
          <w:sz w:val="24"/>
          <w:szCs w:val="24"/>
        </w:rPr>
        <w:t>н в действие с 1 января 2013 г.</w:t>
      </w:r>
      <w:r w:rsidR="00E341E7">
        <w:rPr>
          <w:rFonts w:ascii="Liberation Serif" w:hAnsi="Liberation Serif"/>
          <w:sz w:val="24"/>
          <w:szCs w:val="24"/>
        </w:rPr>
        <w:t>)</w:t>
      </w:r>
    </w:p>
    <w:p w:rsidR="00B929A6" w:rsidRPr="001E3493" w:rsidRDefault="001711C5" w:rsidP="00112CDE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7" w:name="_Toc122345119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B929A6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3 </w:t>
      </w:r>
      <w:r w:rsidR="00946DB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</w:t>
      </w:r>
      <w:r w:rsidR="00B929A6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газ</w:t>
      </w:r>
      <w:r w:rsidR="00946DB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оснабжения.</w:t>
      </w:r>
      <w:bookmarkEnd w:id="7"/>
    </w:p>
    <w:p w:rsidR="00D14901" w:rsidRDefault="00D14901" w:rsidP="00D1490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>оснабжения относятся:</w:t>
      </w:r>
    </w:p>
    <w:p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пункты редуцирования газа;</w:t>
      </w:r>
    </w:p>
    <w:p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резервуарные установки сжиженных углеводородных газов;</w:t>
      </w:r>
    </w:p>
    <w:p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газонаполнительные станции;</w:t>
      </w:r>
    </w:p>
    <w:p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газопроводы высокого давления;</w:t>
      </w:r>
    </w:p>
    <w:p w:rsid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D14901">
        <w:rPr>
          <w:rFonts w:ascii="Liberation Serif" w:hAnsi="Liberation Serif"/>
          <w:sz w:val="24"/>
          <w:szCs w:val="24"/>
        </w:rPr>
        <w:t>внеквартальные</w:t>
      </w:r>
      <w:proofErr w:type="spellEnd"/>
      <w:r w:rsidRPr="00D14901">
        <w:rPr>
          <w:rFonts w:ascii="Liberation Serif" w:hAnsi="Liberation Serif"/>
          <w:sz w:val="24"/>
          <w:szCs w:val="24"/>
        </w:rPr>
        <w:t xml:space="preserve"> газопроводы среднего давления;</w:t>
      </w:r>
    </w:p>
    <w:p w:rsidR="00D14901" w:rsidRPr="00D14901" w:rsidRDefault="00D14901" w:rsidP="00D14901">
      <w:pPr>
        <w:pStyle w:val="a5"/>
        <w:numPr>
          <w:ilvl w:val="0"/>
          <w:numId w:val="13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>газопроводы попутного нефтяного газа</w:t>
      </w:r>
      <w:r>
        <w:rPr>
          <w:rFonts w:ascii="Liberation Serif" w:hAnsi="Liberation Serif"/>
          <w:sz w:val="24"/>
          <w:szCs w:val="24"/>
        </w:rPr>
        <w:t>.</w:t>
      </w:r>
    </w:p>
    <w:p w:rsidR="00D14901" w:rsidRPr="00D14901" w:rsidRDefault="00D14901" w:rsidP="00D1490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Нормативы обеспеченности объектами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>оснабжения следует принимать согласно РНГП ХМАО-Югры.</w:t>
      </w:r>
    </w:p>
    <w:p w:rsidR="00CB0899" w:rsidRDefault="00D14901" w:rsidP="00CB089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4901"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>
        <w:rPr>
          <w:rFonts w:ascii="Liberation Serif" w:hAnsi="Liberation Serif"/>
          <w:sz w:val="24"/>
          <w:szCs w:val="24"/>
        </w:rPr>
        <w:t>газ</w:t>
      </w:r>
      <w:r w:rsidRPr="00D14901">
        <w:rPr>
          <w:rFonts w:ascii="Liberation Serif" w:hAnsi="Liberation Serif"/>
          <w:sz w:val="24"/>
          <w:szCs w:val="24"/>
        </w:rPr>
        <w:t xml:space="preserve">оснабжения, не указанные в РНГП ХМАО-Югры, устанавливаются в </w:t>
      </w:r>
      <w:r w:rsidRPr="00CB0899">
        <w:rPr>
          <w:rFonts w:ascii="Liberation Serif" w:hAnsi="Liberation Serif"/>
          <w:sz w:val="24"/>
          <w:szCs w:val="24"/>
        </w:rPr>
        <w:t>соответствии с</w:t>
      </w:r>
      <w:r w:rsidR="002B4B5D" w:rsidRPr="00CB0899">
        <w:t xml:space="preserve"> </w:t>
      </w:r>
      <w:r w:rsidR="002B4B5D" w:rsidRPr="00CB0899">
        <w:rPr>
          <w:rFonts w:ascii="Liberation Serif" w:hAnsi="Liberation Serif"/>
          <w:sz w:val="24"/>
          <w:szCs w:val="24"/>
        </w:rPr>
        <w:t xml:space="preserve">СП 62.13330.2011 «Газораспределительные системы. </w:t>
      </w:r>
      <w:proofErr w:type="gramStart"/>
      <w:r w:rsidR="002B4B5D" w:rsidRPr="00CB0899">
        <w:rPr>
          <w:rFonts w:ascii="Liberation Serif" w:hAnsi="Liberation Serif"/>
          <w:sz w:val="24"/>
          <w:szCs w:val="24"/>
        </w:rPr>
        <w:t>Актуализированная редакция СНиП 42-01-2002»</w:t>
      </w:r>
      <w:r w:rsidR="00CB0899" w:rsidRPr="00CB0899">
        <w:rPr>
          <w:rFonts w:ascii="Liberation Serif" w:hAnsi="Liberation Serif"/>
          <w:sz w:val="24"/>
          <w:szCs w:val="24"/>
        </w:rPr>
        <w:t xml:space="preserve"> (утверждён</w:t>
      </w:r>
      <w:r w:rsidR="00CB0899">
        <w:rPr>
          <w:rFonts w:ascii="Liberation Serif" w:hAnsi="Liberation Serif"/>
          <w:sz w:val="24"/>
          <w:szCs w:val="24"/>
        </w:rPr>
        <w:t xml:space="preserve"> </w:t>
      </w:r>
      <w:r w:rsidR="00CB0899" w:rsidRPr="00CB0899">
        <w:rPr>
          <w:rFonts w:ascii="Liberation Serif" w:hAnsi="Liberation Serif"/>
          <w:sz w:val="24"/>
          <w:szCs w:val="24"/>
        </w:rPr>
        <w:t>приказом Министерства регионального развития Российской Федерации (</w:t>
      </w:r>
      <w:proofErr w:type="spellStart"/>
      <w:r w:rsidR="00CB0899" w:rsidRPr="00CB0899">
        <w:rPr>
          <w:rFonts w:ascii="Liberation Serif" w:hAnsi="Liberation Serif"/>
          <w:sz w:val="24"/>
          <w:szCs w:val="24"/>
        </w:rPr>
        <w:t>Минрегион</w:t>
      </w:r>
      <w:proofErr w:type="spellEnd"/>
      <w:r w:rsidR="00CB0899" w:rsidRPr="00CB0899">
        <w:rPr>
          <w:rFonts w:ascii="Liberation Serif" w:hAnsi="Liberation Serif"/>
          <w:sz w:val="24"/>
          <w:szCs w:val="24"/>
        </w:rPr>
        <w:t xml:space="preserve"> России) от 27 декабря 2010 г. N 780 и введен в действие с 20 мая 2011 г.</w:t>
      </w:r>
      <w:r w:rsidR="00CB0899">
        <w:rPr>
          <w:rFonts w:ascii="Liberation Serif" w:hAnsi="Liberation Serif"/>
          <w:sz w:val="24"/>
          <w:szCs w:val="24"/>
        </w:rPr>
        <w:t xml:space="preserve">) и СП 42-101-2003 </w:t>
      </w:r>
      <w:r w:rsidR="00CB0899" w:rsidRPr="00CB0899">
        <w:rPr>
          <w:rFonts w:ascii="Liberation Serif" w:hAnsi="Liberation Serif"/>
          <w:sz w:val="24"/>
          <w:szCs w:val="24"/>
        </w:rPr>
        <w:t xml:space="preserve">«Общие положения по проектированию и строительству газораспределительных систем из </w:t>
      </w:r>
      <w:r w:rsidR="00CB0899" w:rsidRPr="00CB0899">
        <w:rPr>
          <w:rFonts w:ascii="Liberation Serif" w:hAnsi="Liberation Serif"/>
          <w:sz w:val="24"/>
          <w:szCs w:val="24"/>
        </w:rPr>
        <w:lastRenderedPageBreak/>
        <w:t>металлических и полиэтиленовых труб»</w:t>
      </w:r>
      <w:r w:rsidR="00CB0899">
        <w:rPr>
          <w:rFonts w:ascii="Liberation Serif" w:hAnsi="Liberation Serif"/>
          <w:sz w:val="24"/>
          <w:szCs w:val="24"/>
        </w:rPr>
        <w:t xml:space="preserve"> (принят и введён в действие </w:t>
      </w:r>
      <w:r w:rsidR="00CB0899" w:rsidRPr="00CB0899">
        <w:rPr>
          <w:rFonts w:ascii="Liberation Serif" w:hAnsi="Liberation Serif"/>
          <w:sz w:val="24"/>
          <w:szCs w:val="24"/>
        </w:rPr>
        <w:t>решением Межведомственного координационного совета по вопросам технического совершенствования газораспределительных систем</w:t>
      </w:r>
      <w:proofErr w:type="gramEnd"/>
      <w:r w:rsidR="00CB0899" w:rsidRPr="00CB0899">
        <w:rPr>
          <w:rFonts w:ascii="Liberation Serif" w:hAnsi="Liberation Serif"/>
          <w:sz w:val="24"/>
          <w:szCs w:val="24"/>
        </w:rPr>
        <w:t xml:space="preserve"> и других инженерных коммуникаций, протокол от 8 июля 2003 г. </w:t>
      </w:r>
      <w:r w:rsidR="00CB0899">
        <w:rPr>
          <w:rFonts w:ascii="Liberation Serif" w:hAnsi="Liberation Serif"/>
          <w:sz w:val="24"/>
          <w:szCs w:val="24"/>
        </w:rPr>
        <w:t>№</w:t>
      </w:r>
      <w:r w:rsidR="00CB0899" w:rsidRPr="00CB0899">
        <w:rPr>
          <w:rFonts w:ascii="Liberation Serif" w:hAnsi="Liberation Serif"/>
          <w:sz w:val="24"/>
          <w:szCs w:val="24"/>
        </w:rPr>
        <w:t>32</w:t>
      </w:r>
      <w:r w:rsidR="00CB0899">
        <w:rPr>
          <w:rFonts w:ascii="Liberation Serif" w:hAnsi="Liberation Serif"/>
          <w:sz w:val="24"/>
          <w:szCs w:val="24"/>
        </w:rPr>
        <w:t>).</w:t>
      </w:r>
    </w:p>
    <w:p w:rsidR="00914634" w:rsidRPr="001E3493" w:rsidRDefault="007E3E36" w:rsidP="00914634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8" w:name="_Toc122345120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914634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D652B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91463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91463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вод</w:t>
      </w:r>
      <w:r w:rsidR="0091463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оснабжения.</w:t>
      </w:r>
      <w:bookmarkEnd w:id="8"/>
    </w:p>
    <w:p w:rsidR="002B4B5D" w:rsidRDefault="002B4B5D" w:rsidP="00FC746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 относятся:</w:t>
      </w:r>
    </w:p>
    <w:p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водозаборы;</w:t>
      </w:r>
    </w:p>
    <w:p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станции водоподготовки (водопроводные очистные сооружения);</w:t>
      </w:r>
    </w:p>
    <w:p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водопроводные насосные станции;</w:t>
      </w:r>
    </w:p>
    <w:p w:rsid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резервуары для хранения воды, водонапорные башни, расположенные на территории поселения;</w:t>
      </w:r>
    </w:p>
    <w:p w:rsidR="002B4B5D" w:rsidRPr="002B4B5D" w:rsidRDefault="002B4B5D" w:rsidP="002B4B5D">
      <w:pPr>
        <w:pStyle w:val="a5"/>
        <w:numPr>
          <w:ilvl w:val="0"/>
          <w:numId w:val="14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>магистральные водопроводы</w:t>
      </w:r>
      <w:r>
        <w:rPr>
          <w:rFonts w:ascii="Liberation Serif" w:hAnsi="Liberation Serif"/>
          <w:sz w:val="24"/>
          <w:szCs w:val="24"/>
        </w:rPr>
        <w:t>.</w:t>
      </w:r>
    </w:p>
    <w:p w:rsidR="002B4B5D" w:rsidRPr="002B4B5D" w:rsidRDefault="002B4B5D" w:rsidP="002B4B5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Нормативы обеспеченности объектами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 следует принимать согласно РНГП ХМАО-Югры.</w:t>
      </w:r>
    </w:p>
    <w:p w:rsidR="00914634" w:rsidRPr="009876E0" w:rsidRDefault="002B4B5D" w:rsidP="002B4B5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4B5D"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 w:rsidR="00710B17">
        <w:rPr>
          <w:rFonts w:ascii="Liberation Serif" w:hAnsi="Liberation Serif"/>
          <w:sz w:val="24"/>
          <w:szCs w:val="24"/>
        </w:rPr>
        <w:t>вод</w:t>
      </w:r>
      <w:r w:rsidRPr="002B4B5D">
        <w:rPr>
          <w:rFonts w:ascii="Liberation Serif" w:hAnsi="Liberation Serif"/>
          <w:sz w:val="24"/>
          <w:szCs w:val="24"/>
        </w:rPr>
        <w:t>оснабжения, не указанные в РНГП ХМАО-Югры, устанавливаются в соответствии с</w:t>
      </w:r>
      <w:r w:rsidRPr="002B4B5D">
        <w:t xml:space="preserve"> </w:t>
      </w:r>
      <w:r w:rsidRPr="002B4B5D">
        <w:rPr>
          <w:rFonts w:ascii="Liberation Serif" w:hAnsi="Liberation Serif"/>
          <w:sz w:val="24"/>
          <w:szCs w:val="24"/>
        </w:rPr>
        <w:t>СП 31.13330.2021 «Водоснабжение. Наружные сети и сооружения»</w:t>
      </w:r>
      <w:r w:rsidR="00861223">
        <w:rPr>
          <w:rFonts w:ascii="Liberation Serif" w:hAnsi="Liberation Serif"/>
          <w:sz w:val="24"/>
          <w:szCs w:val="24"/>
        </w:rPr>
        <w:t xml:space="preserve"> (утверждён </w:t>
      </w:r>
      <w:r w:rsidR="00861223" w:rsidRPr="00861223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27 декабря 2021 г. N 1016/</w:t>
      </w:r>
      <w:proofErr w:type="spellStart"/>
      <w:proofErr w:type="gramStart"/>
      <w:r w:rsidR="00861223" w:rsidRPr="00861223">
        <w:rPr>
          <w:rFonts w:ascii="Liberation Serif" w:hAnsi="Liberation Serif"/>
          <w:sz w:val="24"/>
          <w:szCs w:val="24"/>
        </w:rPr>
        <w:t>пр</w:t>
      </w:r>
      <w:proofErr w:type="spellEnd"/>
      <w:proofErr w:type="gramEnd"/>
      <w:r w:rsidR="00861223" w:rsidRPr="00861223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861223">
        <w:rPr>
          <w:rFonts w:ascii="Liberation Serif" w:hAnsi="Liberation Serif"/>
          <w:sz w:val="24"/>
          <w:szCs w:val="24"/>
        </w:rPr>
        <w:t>н в действие с 28 января 2022 г</w:t>
      </w:r>
      <w:r w:rsidRPr="002B4B5D">
        <w:rPr>
          <w:rFonts w:ascii="Liberation Serif" w:hAnsi="Liberation Serif"/>
          <w:sz w:val="24"/>
          <w:szCs w:val="24"/>
        </w:rPr>
        <w:t>.</w:t>
      </w:r>
      <w:r w:rsidR="00861223">
        <w:rPr>
          <w:rFonts w:ascii="Liberation Serif" w:hAnsi="Liberation Serif"/>
          <w:sz w:val="24"/>
          <w:szCs w:val="24"/>
        </w:rPr>
        <w:t>)</w:t>
      </w:r>
      <w:r w:rsidR="00904DAC">
        <w:rPr>
          <w:rFonts w:ascii="Liberation Serif" w:hAnsi="Liberation Serif"/>
          <w:sz w:val="24"/>
          <w:szCs w:val="24"/>
        </w:rPr>
        <w:t xml:space="preserve"> </w:t>
      </w:r>
      <w:r w:rsidR="00904DAC" w:rsidRPr="00904DAC">
        <w:rPr>
          <w:rFonts w:ascii="Liberation Serif" w:hAnsi="Liberation Serif"/>
          <w:sz w:val="24"/>
          <w:szCs w:val="24"/>
        </w:rPr>
        <w:t>и СП 30.13330.2020 «Внутренний водопровод и канализация зданий» (утверждён приказом Министерства строительства и жилищно-коммунального хозяйства Российской Федерации от 30 декабря 2020 г. N 920/</w:t>
      </w:r>
      <w:proofErr w:type="spellStart"/>
      <w:r w:rsidR="00904DAC" w:rsidRPr="00904DAC">
        <w:rPr>
          <w:rFonts w:ascii="Liberation Serif" w:hAnsi="Liberation Serif"/>
          <w:sz w:val="24"/>
          <w:szCs w:val="24"/>
        </w:rPr>
        <w:t>пр</w:t>
      </w:r>
      <w:proofErr w:type="spellEnd"/>
      <w:r w:rsidR="00904DAC" w:rsidRPr="00904DAC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904DAC" w:rsidRPr="00904DAC">
        <w:rPr>
          <w:rFonts w:ascii="Liberation Serif" w:hAnsi="Liberation Serif"/>
          <w:sz w:val="24"/>
          <w:szCs w:val="24"/>
        </w:rPr>
        <w:t xml:space="preserve">н в действие с </w:t>
      </w:r>
      <w:proofErr w:type="gramStart"/>
      <w:r w:rsidR="00904DAC" w:rsidRPr="00904DAC">
        <w:rPr>
          <w:rFonts w:ascii="Liberation Serif" w:hAnsi="Liberation Serif"/>
          <w:sz w:val="24"/>
          <w:szCs w:val="24"/>
        </w:rPr>
        <w:t>1 июля 2021 г.)</w:t>
      </w:r>
      <w:proofErr w:type="gramEnd"/>
    </w:p>
    <w:p w:rsidR="007916FF" w:rsidRPr="001E3493" w:rsidRDefault="007E3E36" w:rsidP="007916FF">
      <w:pPr>
        <w:pStyle w:val="2"/>
        <w:spacing w:before="0" w:line="360" w:lineRule="auto"/>
        <w:ind w:firstLine="709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9" w:name="_Toc122345121"/>
      <w:r>
        <w:rPr>
          <w:rFonts w:ascii="Liberation Serif" w:eastAsiaTheme="minorHAnsi" w:hAnsi="Liberation Serif" w:cstheme="minorBidi"/>
          <w:color w:val="auto"/>
          <w:sz w:val="24"/>
          <w:szCs w:val="24"/>
        </w:rPr>
        <w:t>4</w:t>
      </w:r>
      <w:r w:rsidR="007916FF" w:rsidRPr="001E3493">
        <w:rPr>
          <w:rFonts w:ascii="Liberation Serif" w:eastAsiaTheme="minorHAnsi" w:hAnsi="Liberation Serif" w:cstheme="minorBidi"/>
          <w:color w:val="auto"/>
          <w:sz w:val="24"/>
          <w:szCs w:val="24"/>
        </w:rPr>
        <w:t>.</w:t>
      </w:r>
      <w:r w:rsidR="007C798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5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7916F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вод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</w:t>
      </w:r>
      <w:r w:rsidR="007916F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отвед</w:t>
      </w:r>
      <w:r w:rsidR="007916F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ения.</w:t>
      </w:r>
      <w:bookmarkEnd w:id="9"/>
    </w:p>
    <w:p w:rsidR="00C132B4" w:rsidRDefault="005A40AE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 xml:space="preserve">Согласно статье 8.2 Закона ХМАО - Югры от 18.04.2007 N 39-оз к объектам местного значения в области </w:t>
      </w:r>
      <w:r w:rsidR="00832B3D" w:rsidRPr="00832B3D">
        <w:rPr>
          <w:rFonts w:ascii="Liberation Serif" w:hAnsi="Liberation Serif"/>
          <w:sz w:val="24"/>
          <w:szCs w:val="24"/>
        </w:rPr>
        <w:t xml:space="preserve">водоотведения </w:t>
      </w:r>
      <w:r w:rsidRPr="005A40AE">
        <w:rPr>
          <w:rFonts w:ascii="Liberation Serif" w:hAnsi="Liberation Serif"/>
          <w:sz w:val="24"/>
          <w:szCs w:val="24"/>
        </w:rPr>
        <w:t>относятся:</w:t>
      </w:r>
    </w:p>
    <w:p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канализационные очистные сооружения;</w:t>
      </w:r>
    </w:p>
    <w:p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канализационные насосные станции;</w:t>
      </w:r>
    </w:p>
    <w:p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магистральная канализация;</w:t>
      </w:r>
    </w:p>
    <w:p w:rsid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коллекторы сброса очищенных канализационных сточных вод;</w:t>
      </w:r>
    </w:p>
    <w:p w:rsidR="005A40AE" w:rsidRPr="005A40AE" w:rsidRDefault="005A40AE" w:rsidP="00832B3D">
      <w:pPr>
        <w:pStyle w:val="a5"/>
        <w:numPr>
          <w:ilvl w:val="0"/>
          <w:numId w:val="15"/>
        </w:numPr>
        <w:spacing w:line="360" w:lineRule="auto"/>
        <w:ind w:hanging="357"/>
        <w:jc w:val="both"/>
        <w:rPr>
          <w:rFonts w:ascii="Liberation Serif" w:hAnsi="Liberation Serif"/>
          <w:sz w:val="24"/>
          <w:szCs w:val="24"/>
        </w:rPr>
      </w:pPr>
      <w:r w:rsidRPr="005A40AE">
        <w:rPr>
          <w:rFonts w:ascii="Liberation Serif" w:hAnsi="Liberation Serif"/>
          <w:sz w:val="24"/>
          <w:szCs w:val="24"/>
        </w:rPr>
        <w:t>магистральная ливневая канализация</w:t>
      </w:r>
      <w:r>
        <w:rPr>
          <w:rFonts w:ascii="Liberation Serif" w:hAnsi="Liberation Serif"/>
          <w:sz w:val="24"/>
          <w:szCs w:val="24"/>
        </w:rPr>
        <w:t>.</w:t>
      </w:r>
    </w:p>
    <w:p w:rsidR="00832B3D" w:rsidRPr="00832B3D" w:rsidRDefault="00832B3D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2B3D">
        <w:rPr>
          <w:rFonts w:ascii="Liberation Serif" w:hAnsi="Liberation Serif"/>
          <w:sz w:val="24"/>
          <w:szCs w:val="24"/>
        </w:rPr>
        <w:lastRenderedPageBreak/>
        <w:t>Нормативы обеспеченности объектами водоотведения следует принимать согласно РНГП ХМАО-Югры.</w:t>
      </w:r>
    </w:p>
    <w:p w:rsidR="00F14E3A" w:rsidRDefault="00832B3D" w:rsidP="00832B3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32B3D"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5D3F44">
        <w:rPr>
          <w:rFonts w:ascii="Liberation Serif" w:hAnsi="Liberation Serif"/>
          <w:sz w:val="24"/>
          <w:szCs w:val="24"/>
        </w:rPr>
        <w:t>объектов водоотведения, не указанные в РНГП ХМАО-Югры, устанавливаются в соответствии с</w:t>
      </w:r>
      <w:r w:rsidRPr="005D3F44">
        <w:t xml:space="preserve"> </w:t>
      </w:r>
      <w:r w:rsidRPr="005D3F44">
        <w:rPr>
          <w:rFonts w:ascii="Liberation Serif" w:hAnsi="Liberation Serif"/>
          <w:sz w:val="24"/>
          <w:szCs w:val="24"/>
        </w:rPr>
        <w:t>СП 32.13330.2018 «Канализация. Наружные сети и сооружения»</w:t>
      </w:r>
      <w:r w:rsidR="005D3F44" w:rsidRPr="005D3F44">
        <w:rPr>
          <w:rFonts w:ascii="Liberation Serif" w:hAnsi="Liberation Serif"/>
          <w:sz w:val="24"/>
          <w:szCs w:val="24"/>
        </w:rPr>
        <w:t xml:space="preserve"> (утверждён приказом Министерства строительства и жилищно-коммунального хозяйства Российской Федерации от 25 декабря 2018 г. N 860/</w:t>
      </w:r>
      <w:proofErr w:type="spellStart"/>
      <w:proofErr w:type="gramStart"/>
      <w:r w:rsidR="005D3F44" w:rsidRPr="005D3F44">
        <w:rPr>
          <w:rFonts w:ascii="Liberation Serif" w:hAnsi="Liberation Serif"/>
          <w:sz w:val="24"/>
          <w:szCs w:val="24"/>
        </w:rPr>
        <w:t>пр</w:t>
      </w:r>
      <w:proofErr w:type="spellEnd"/>
      <w:proofErr w:type="gramEnd"/>
      <w:r w:rsidR="005D3F44" w:rsidRPr="005D3F44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5D3F44" w:rsidRPr="005D3F44">
        <w:rPr>
          <w:rFonts w:ascii="Liberation Serif" w:hAnsi="Liberation Serif"/>
          <w:sz w:val="24"/>
          <w:szCs w:val="24"/>
        </w:rPr>
        <w:t>н в действие с 26 июня 2019 г.)</w:t>
      </w:r>
      <w:r w:rsidR="00992DF1">
        <w:rPr>
          <w:rFonts w:ascii="Liberation Serif" w:hAnsi="Liberation Serif"/>
          <w:sz w:val="24"/>
          <w:szCs w:val="24"/>
        </w:rPr>
        <w:t xml:space="preserve"> и </w:t>
      </w:r>
      <w:r w:rsidR="00992DF1" w:rsidRPr="00992DF1">
        <w:rPr>
          <w:rFonts w:ascii="Liberation Serif" w:hAnsi="Liberation Serif"/>
          <w:sz w:val="24"/>
          <w:szCs w:val="24"/>
        </w:rPr>
        <w:t>СП 30.13330.2020 «Внутренний водопровод и канализация зданий»</w:t>
      </w:r>
      <w:r w:rsidR="00992DF1">
        <w:rPr>
          <w:rFonts w:ascii="Liberation Serif" w:hAnsi="Liberation Serif"/>
          <w:sz w:val="24"/>
          <w:szCs w:val="24"/>
        </w:rPr>
        <w:t xml:space="preserve"> </w:t>
      </w:r>
      <w:r w:rsidR="00992DF1" w:rsidRPr="005D3F44">
        <w:rPr>
          <w:rFonts w:ascii="Liberation Serif" w:hAnsi="Liberation Serif"/>
          <w:sz w:val="24"/>
          <w:szCs w:val="24"/>
        </w:rPr>
        <w:t>(утверждён</w:t>
      </w:r>
      <w:r w:rsidR="00992DF1">
        <w:rPr>
          <w:rFonts w:ascii="Liberation Serif" w:hAnsi="Liberation Serif"/>
          <w:sz w:val="24"/>
          <w:szCs w:val="24"/>
        </w:rPr>
        <w:t xml:space="preserve"> </w:t>
      </w:r>
      <w:r w:rsidR="00992DF1" w:rsidRPr="00992DF1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30 декабря 2020 г. N 920/</w:t>
      </w:r>
      <w:proofErr w:type="spellStart"/>
      <w:r w:rsidR="00992DF1" w:rsidRPr="00992DF1">
        <w:rPr>
          <w:rFonts w:ascii="Liberation Serif" w:hAnsi="Liberation Serif"/>
          <w:sz w:val="24"/>
          <w:szCs w:val="24"/>
        </w:rPr>
        <w:t>пр</w:t>
      </w:r>
      <w:proofErr w:type="spellEnd"/>
      <w:r w:rsidR="00992DF1" w:rsidRPr="00992DF1">
        <w:rPr>
          <w:rFonts w:ascii="Liberation Serif" w:hAnsi="Liberation Serif"/>
          <w:sz w:val="24"/>
          <w:szCs w:val="24"/>
        </w:rPr>
        <w:t xml:space="preserve"> и введ</w:t>
      </w:r>
      <w:r w:rsidR="00904DAC">
        <w:rPr>
          <w:rFonts w:ascii="Liberation Serif" w:hAnsi="Liberation Serif"/>
          <w:sz w:val="24"/>
          <w:szCs w:val="24"/>
        </w:rPr>
        <w:t>ё</w:t>
      </w:r>
      <w:r w:rsidR="00992DF1" w:rsidRPr="00992DF1">
        <w:rPr>
          <w:rFonts w:ascii="Liberation Serif" w:hAnsi="Liberation Serif"/>
          <w:sz w:val="24"/>
          <w:szCs w:val="24"/>
        </w:rPr>
        <w:t xml:space="preserve">н в действие с </w:t>
      </w:r>
      <w:proofErr w:type="gramStart"/>
      <w:r w:rsidR="00992DF1" w:rsidRPr="00992DF1">
        <w:rPr>
          <w:rFonts w:ascii="Liberation Serif" w:hAnsi="Liberation Serif"/>
          <w:sz w:val="24"/>
          <w:szCs w:val="24"/>
        </w:rPr>
        <w:t>1 июля 2021 г.</w:t>
      </w:r>
      <w:r w:rsidR="00992DF1">
        <w:rPr>
          <w:rFonts w:ascii="Liberation Serif" w:hAnsi="Liberation Serif"/>
          <w:sz w:val="24"/>
          <w:szCs w:val="24"/>
        </w:rPr>
        <w:t>)</w:t>
      </w:r>
      <w:proofErr w:type="gramEnd"/>
    </w:p>
    <w:p w:rsidR="00180CF0" w:rsidRPr="001E3493" w:rsidRDefault="007E3E36" w:rsidP="00B56939">
      <w:pPr>
        <w:pStyle w:val="2"/>
        <w:spacing w:before="0" w:after="200" w:line="360" w:lineRule="auto"/>
        <w:ind w:firstLine="709"/>
        <w:rPr>
          <w:rFonts w:eastAsiaTheme="minorHAnsi"/>
          <w:i/>
          <w:iCs/>
        </w:rPr>
      </w:pPr>
      <w:bookmarkStart w:id="10" w:name="_Toc122345122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180CF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6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CD389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автомобильных дорог местного значения</w:t>
      </w:r>
      <w:r w:rsidR="00180CF0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0"/>
    </w:p>
    <w:p w:rsidR="00187312" w:rsidRDefault="007E3E36" w:rsidP="00CD389A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AA4162" w:rsidRPr="00E971D2">
        <w:rPr>
          <w:rFonts w:ascii="Liberation Serif" w:hAnsi="Liberation Serif"/>
          <w:sz w:val="24"/>
          <w:szCs w:val="24"/>
        </w:rPr>
        <w:t>.</w:t>
      </w:r>
      <w:r w:rsidR="00AA4162">
        <w:rPr>
          <w:rFonts w:ascii="Liberation Serif" w:hAnsi="Liberation Serif"/>
          <w:sz w:val="24"/>
          <w:szCs w:val="24"/>
        </w:rPr>
        <w:t>6</w:t>
      </w:r>
      <w:r w:rsidR="00AA4162" w:rsidRPr="00E971D2">
        <w:rPr>
          <w:rFonts w:ascii="Liberation Serif" w:hAnsi="Liberation Serif"/>
          <w:sz w:val="24"/>
          <w:szCs w:val="24"/>
        </w:rPr>
        <w:t>.</w:t>
      </w:r>
      <w:r w:rsidR="00AA4162">
        <w:rPr>
          <w:rFonts w:ascii="Liberation Serif" w:hAnsi="Liberation Serif"/>
          <w:sz w:val="24"/>
          <w:szCs w:val="24"/>
        </w:rPr>
        <w:t>1</w:t>
      </w:r>
      <w:r w:rsidR="00AA4162" w:rsidRPr="00E971D2">
        <w:rPr>
          <w:rFonts w:ascii="Liberation Serif" w:hAnsi="Liberation Serif"/>
          <w:sz w:val="24"/>
          <w:szCs w:val="24"/>
        </w:rPr>
        <w:t xml:space="preserve"> </w:t>
      </w:r>
      <w:r w:rsidR="00AA4162" w:rsidRPr="00AA4162">
        <w:rPr>
          <w:rFonts w:ascii="Liberation Serif" w:hAnsi="Liberation Serif"/>
          <w:sz w:val="24"/>
          <w:szCs w:val="24"/>
        </w:rPr>
        <w:t>Автомобильные дороги местного значения в границах поселения</w:t>
      </w:r>
      <w:r w:rsidR="00AA4162" w:rsidRPr="00E971D2">
        <w:rPr>
          <w:rFonts w:ascii="Liberation Serif" w:hAnsi="Liberation Serif"/>
          <w:sz w:val="24"/>
          <w:szCs w:val="24"/>
        </w:rPr>
        <w:t>.</w:t>
      </w:r>
    </w:p>
    <w:p w:rsidR="00D33B10" w:rsidRDefault="00D33B10" w:rsidP="00CD389A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33B10">
        <w:rPr>
          <w:rFonts w:ascii="Liberation Serif" w:hAnsi="Liberation Serif"/>
          <w:sz w:val="24"/>
          <w:szCs w:val="24"/>
        </w:rPr>
        <w:t>Расчетные показатели для объектов местного значения в области автомобильных дорог местного значения приведены в таблице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3C7B77">
        <w:rPr>
          <w:rFonts w:ascii="Liberation Serif" w:hAnsi="Liberation Serif"/>
          <w:sz w:val="24"/>
          <w:szCs w:val="24"/>
        </w:rPr>
        <w:t>1.</w:t>
      </w:r>
    </w:p>
    <w:p w:rsidR="00E942A0" w:rsidRPr="00992698" w:rsidRDefault="00992698" w:rsidP="0099269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992698">
        <w:rPr>
          <w:rFonts w:ascii="Liberation Serif" w:hAnsi="Liberation Serif"/>
          <w:sz w:val="20"/>
          <w:szCs w:val="20"/>
        </w:rPr>
        <w:t xml:space="preserve">Таблица </w:t>
      </w:r>
      <w:r w:rsidR="003C7B77">
        <w:rPr>
          <w:rFonts w:ascii="Liberation Serif" w:hAnsi="Liberation Serif"/>
          <w:sz w:val="20"/>
          <w:szCs w:val="20"/>
        </w:rPr>
        <w:t>1</w:t>
      </w:r>
    </w:p>
    <w:tbl>
      <w:tblPr>
        <w:tblStyle w:val="ad"/>
        <w:tblW w:w="9183" w:type="dxa"/>
        <w:tblLook w:val="04A0" w:firstRow="1" w:lastRow="0" w:firstColumn="1" w:lastColumn="0" w:noHBand="0" w:noVBand="1"/>
      </w:tblPr>
      <w:tblGrid>
        <w:gridCol w:w="2103"/>
        <w:gridCol w:w="2338"/>
        <w:gridCol w:w="2207"/>
        <w:gridCol w:w="2535"/>
      </w:tblGrid>
      <w:tr w:rsidR="00FA291D" w:rsidRPr="00140956" w:rsidTr="009D2393">
        <w:trPr>
          <w:trHeight w:val="1198"/>
          <w:tblHeader/>
        </w:trPr>
        <w:tc>
          <w:tcPr>
            <w:tcW w:w="1788" w:type="dxa"/>
          </w:tcPr>
          <w:p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444" w:type="dxa"/>
          </w:tcPr>
          <w:p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282" w:type="dxa"/>
          </w:tcPr>
          <w:p w:rsidR="00E942A0" w:rsidRPr="000264EB" w:rsidRDefault="00E942A0" w:rsidP="0021686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669" w:type="dxa"/>
          </w:tcPr>
          <w:p w:rsidR="00E942A0" w:rsidRPr="000264EB" w:rsidRDefault="00E942A0" w:rsidP="000264EB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FA291D" w:rsidRPr="00140956" w:rsidTr="00887E2F">
        <w:trPr>
          <w:trHeight w:val="77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hAnsi="Liberation Serif" w:cs="Times New Roman"/>
                <w:sz w:val="24"/>
                <w:szCs w:val="24"/>
              </w:rPr>
              <w:t>Автомобильные дороги местного значения, уличная дорожная сеть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Плотность автодорог местного значения,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/кв. км площади</w:t>
            </w:r>
          </w:p>
        </w:tc>
        <w:tc>
          <w:tcPr>
            <w:tcW w:w="2669" w:type="dxa"/>
            <w:vAlign w:val="center"/>
          </w:tcPr>
          <w:p w:rsidR="00E942A0" w:rsidRPr="000264EB" w:rsidRDefault="009D2393" w:rsidP="009D2393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0,12</w:t>
            </w:r>
          </w:p>
        </w:tc>
      </w:tr>
      <w:tr w:rsidR="00604ED0" w:rsidRPr="00140956" w:rsidTr="00887E2F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  <w:vAlign w:val="center"/>
          </w:tcPr>
          <w:p w:rsidR="00E942A0" w:rsidRPr="000264EB" w:rsidRDefault="002503B5" w:rsidP="009D2393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E942A0" w:rsidRPr="000264EB">
              <w:rPr>
                <w:rFonts w:ascii="Liberation Serif" w:eastAsia="Times New Roman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FA291D" w:rsidRPr="00140956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Автомобильные дороги с твердым покрытием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Доля автодорог с твердым покрытием всех категорий в общей протяженности автодорог, %</w:t>
            </w:r>
          </w:p>
        </w:tc>
        <w:tc>
          <w:tcPr>
            <w:tcW w:w="2669" w:type="dxa"/>
            <w:vAlign w:val="center"/>
          </w:tcPr>
          <w:p w:rsidR="00E942A0" w:rsidRPr="000264EB" w:rsidRDefault="00BB2577" w:rsidP="00BB2577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60</w:t>
            </w:r>
          </w:p>
        </w:tc>
      </w:tr>
      <w:tr w:rsidR="00604ED0" w:rsidRPr="00140956" w:rsidTr="00887E2F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Расчетный показатель максимально </w:t>
            </w: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vAlign w:val="center"/>
          </w:tcPr>
          <w:p w:rsidR="00E942A0" w:rsidRPr="000264EB" w:rsidRDefault="002503B5" w:rsidP="00D84E6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E942A0" w:rsidRPr="000264EB">
              <w:rPr>
                <w:rFonts w:ascii="Liberation Serif" w:eastAsia="Times New Roman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604ED0" w:rsidRPr="00140956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Улицы, автомобильные дороги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Протяженность жилых улиц относительно плотности населения,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/1 000 жителей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503B5" w:rsidRPr="002503B5" w:rsidRDefault="00835B29" w:rsidP="00835B2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92650">
              <w:rPr>
                <w:rFonts w:ascii="Liberation Serif" w:eastAsia="Times New Roman" w:hAnsi="Liberation Serif" w:cs="Times New Roman"/>
                <w:sz w:val="24"/>
                <w:szCs w:val="24"/>
              </w:rPr>
              <w:t>Не нормируется</w:t>
            </w:r>
            <w:r w:rsidR="002503B5" w:rsidRPr="00B9265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FA291D" w:rsidRPr="00140956" w:rsidTr="00887E2F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Время пешей доступности от подъезда/выхода с участка до элемента уличной сети, мин</w:t>
            </w:r>
          </w:p>
        </w:tc>
        <w:tc>
          <w:tcPr>
            <w:tcW w:w="2669" w:type="dxa"/>
            <w:vAlign w:val="center"/>
          </w:tcPr>
          <w:p w:rsidR="00E942A0" w:rsidRPr="000264EB" w:rsidRDefault="00BE2549" w:rsidP="00BE254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604ED0" w:rsidRPr="00140956" w:rsidTr="00887E2F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Велодорожки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Плотность сети велодорожек,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/1 кв. км площади населенных пунктов</w:t>
            </w:r>
          </w:p>
        </w:tc>
        <w:tc>
          <w:tcPr>
            <w:tcW w:w="2669" w:type="dxa"/>
            <w:shd w:val="clear" w:color="auto" w:fill="auto"/>
          </w:tcPr>
          <w:p w:rsidR="00E942A0" w:rsidRPr="000264EB" w:rsidRDefault="006B2F26" w:rsidP="000264EB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B92650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Определяется исходя из необходимости обеспечения единовременного передвижения не менее 5% велосипедистов**</w:t>
            </w:r>
          </w:p>
        </w:tc>
      </w:tr>
      <w:tr w:rsidR="00FA291D" w:rsidRPr="00140956" w:rsidTr="00887E2F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887E2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  <w:vAlign w:val="center"/>
          </w:tcPr>
          <w:p w:rsidR="00E942A0" w:rsidRPr="000264EB" w:rsidRDefault="00887E2F" w:rsidP="00887E2F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FA291D" w:rsidRPr="00140956" w:rsidTr="00124D4E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124D4E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автомобилизации</w:t>
            </w:r>
          </w:p>
        </w:tc>
        <w:tc>
          <w:tcPr>
            <w:tcW w:w="2444" w:type="dxa"/>
          </w:tcPr>
          <w:p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604ED0" w:rsidP="00604ED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автомобилей на 1000 человек</w:t>
            </w:r>
          </w:p>
        </w:tc>
        <w:tc>
          <w:tcPr>
            <w:tcW w:w="2669" w:type="dxa"/>
            <w:vAlign w:val="center"/>
          </w:tcPr>
          <w:p w:rsidR="00E942A0" w:rsidRPr="000264EB" w:rsidRDefault="0007674B" w:rsidP="00604ED0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FA291D" w:rsidRPr="00140956" w:rsidTr="00604ED0">
        <w:trPr>
          <w:trHeight w:val="361"/>
        </w:trPr>
        <w:tc>
          <w:tcPr>
            <w:tcW w:w="1788" w:type="dxa"/>
            <w:vMerge/>
          </w:tcPr>
          <w:p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942A0" w:rsidRPr="000264EB" w:rsidRDefault="00E942A0" w:rsidP="0021686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604ED0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  <w:vAlign w:val="center"/>
          </w:tcPr>
          <w:p w:rsidR="00E942A0" w:rsidRPr="000264EB" w:rsidRDefault="00604ED0" w:rsidP="00604ED0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0264EB">
              <w:rPr>
                <w:rFonts w:ascii="Liberation Serif" w:eastAsia="Times New Roman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FA291D" w:rsidRPr="00140956" w:rsidTr="00FA291D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628E1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Обеспеченность населения местами постоянного хранения личного автотранспорта, временными (гаражи, стоянки)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D5529B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машиномест</w:t>
            </w:r>
            <w:proofErr w:type="spellEnd"/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пределах населенного пункта, планировочной единицы населенного 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пункта, ед. на 1000 личных автомобилей</w:t>
            </w:r>
          </w:p>
        </w:tc>
        <w:tc>
          <w:tcPr>
            <w:tcW w:w="2669" w:type="dxa"/>
            <w:vAlign w:val="center"/>
          </w:tcPr>
          <w:p w:rsidR="00E942A0" w:rsidRPr="003B7DA7" w:rsidRDefault="00F862E5" w:rsidP="00835B29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cyan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соответствии с РНГП ХМАО-</w:t>
            </w:r>
            <w:r w:rsidRPr="008025CA">
              <w:rPr>
                <w:rFonts w:ascii="Liberation Serif" w:eastAsia="Times New Roman" w:hAnsi="Liberation Serif" w:cs="Times New Roman"/>
                <w:sz w:val="24"/>
                <w:szCs w:val="24"/>
              </w:rPr>
              <w:t>Югры</w:t>
            </w:r>
            <w:r w:rsidR="00FA291D" w:rsidRPr="008025CA">
              <w:rPr>
                <w:rFonts w:ascii="Liberation Serif" w:eastAsia="Times New Roman" w:hAnsi="Liberation Serif" w:cs="Times New Roman"/>
                <w:sz w:val="24"/>
                <w:szCs w:val="24"/>
              </w:rPr>
              <w:t>***</w:t>
            </w:r>
          </w:p>
        </w:tc>
      </w:tr>
      <w:tr w:rsidR="00FA291D" w:rsidRPr="00140956" w:rsidTr="00FA291D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E942A0" w:rsidP="00FA291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Время пешей доступности от подъезда при движении по территориям общественного пользования, мин</w:t>
            </w:r>
          </w:p>
        </w:tc>
        <w:tc>
          <w:tcPr>
            <w:tcW w:w="2669" w:type="dxa"/>
            <w:vAlign w:val="center"/>
          </w:tcPr>
          <w:p w:rsidR="00E942A0" w:rsidRPr="000264EB" w:rsidRDefault="00FA291D" w:rsidP="00FA291D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 нормируется, рекомендуется 15</w:t>
            </w:r>
          </w:p>
        </w:tc>
      </w:tr>
      <w:tr w:rsidR="00FA291D" w:rsidRPr="00140956" w:rsidTr="00D670BB">
        <w:trPr>
          <w:trHeight w:val="361"/>
        </w:trPr>
        <w:tc>
          <w:tcPr>
            <w:tcW w:w="1788" w:type="dxa"/>
            <w:vMerge w:val="restart"/>
            <w:vAlign w:val="center"/>
          </w:tcPr>
          <w:p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70BB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Обеспеченность населения временными и гостевыми стоянками (парковками) (Парковки; парковочные места улично-дорожной сети, перехватывающие и гостевые парковки)</w:t>
            </w:r>
          </w:p>
        </w:tc>
        <w:tc>
          <w:tcPr>
            <w:tcW w:w="2444" w:type="dxa"/>
            <w:vAlign w:val="center"/>
          </w:tcPr>
          <w:p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4628E1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машиномест</w:t>
            </w:r>
            <w:proofErr w:type="spellEnd"/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пределах населенного пункта, планировочной единицы населенного пункта, ед. на 1 000 личных автомобилей</w:t>
            </w:r>
          </w:p>
        </w:tc>
        <w:tc>
          <w:tcPr>
            <w:tcW w:w="2669" w:type="dxa"/>
            <w:vAlign w:val="center"/>
          </w:tcPr>
          <w:p w:rsidR="00E942A0" w:rsidRPr="000264EB" w:rsidRDefault="00F862E5" w:rsidP="00F862E5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F862E5">
              <w:rPr>
                <w:rFonts w:ascii="Liberation Serif" w:eastAsia="Times New Roman" w:hAnsi="Liberation Serif" w:cs="Times New Roman"/>
                <w:sz w:val="24"/>
                <w:szCs w:val="24"/>
              </w:rPr>
              <w:t>В соответствии с РНГП ХМАО-Югры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****</w:t>
            </w:r>
          </w:p>
        </w:tc>
      </w:tr>
      <w:tr w:rsidR="00FA291D" w:rsidRPr="00140956" w:rsidTr="00D670BB">
        <w:trPr>
          <w:trHeight w:val="361"/>
        </w:trPr>
        <w:tc>
          <w:tcPr>
            <w:tcW w:w="1788" w:type="dxa"/>
            <w:vMerge/>
            <w:vAlign w:val="center"/>
          </w:tcPr>
          <w:p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E942A0" w:rsidRPr="000264EB" w:rsidRDefault="00E942A0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82" w:type="dxa"/>
            <w:vAlign w:val="center"/>
          </w:tcPr>
          <w:p w:rsidR="00E942A0" w:rsidRPr="000264EB" w:rsidRDefault="0007333C" w:rsidP="00D670BB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</w:t>
            </w:r>
            <w:r w:rsidR="00E942A0"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ремя пешей доступности от объекта при движении по территориям общественного пользования, мин</w:t>
            </w:r>
          </w:p>
        </w:tc>
        <w:tc>
          <w:tcPr>
            <w:tcW w:w="2669" w:type="dxa"/>
            <w:vAlign w:val="center"/>
          </w:tcPr>
          <w:p w:rsidR="00E942A0" w:rsidRPr="000264EB" w:rsidRDefault="004628E1" w:rsidP="00D670BB">
            <w:pPr>
              <w:spacing w:after="100" w:afterAutospacing="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 нормируется, рекомендуется 5</w:t>
            </w:r>
          </w:p>
        </w:tc>
      </w:tr>
    </w:tbl>
    <w:p w:rsidR="002503B5" w:rsidRPr="0045090D" w:rsidRDefault="002503B5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*</w:t>
      </w:r>
      <w:r w:rsidR="00FA291D" w:rsidRPr="0045090D">
        <w:rPr>
          <w:rFonts w:ascii="Liberation Serif" w:hAnsi="Liberation Serif"/>
          <w:i/>
          <w:sz w:val="24"/>
          <w:szCs w:val="24"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>Показатель минимальной обеспеченности автодорогами (улицами) местного значения в пределах многоквартирной жилой застройки определяется по формуле:</w:t>
      </w:r>
    </w:p>
    <w:p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proofErr w:type="spell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D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  <w:lang w:val="en-US"/>
        </w:rPr>
        <w:t>st</w:t>
      </w:r>
      <w:proofErr w:type="spellEnd"/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=(</w:t>
      </w:r>
      <w:proofErr w:type="gramEnd"/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1000/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1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)/0,1</w:t>
      </w:r>
      <w:proofErr w:type="spellStart"/>
      <w:r w:rsidR="00FA291D"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k</w:t>
      </w:r>
      <w:proofErr w:type="spellEnd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,</w:t>
      </w:r>
    </w:p>
    <w:p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где k1 - шаг сети улиц дорог и кварталов в метрах, определяющий размеры микрорайонов и кварталов. Определяется с учетом положений раздела 5.2 СП 396.1325800.2018. Улицы и дороги населенных пунктов. Правила градостроительного проектирования. Рекомендуемые значения коэффициента устанавливаются в пределах 100 – 250;</w:t>
      </w:r>
    </w:p>
    <w:p w:rsidR="00BE2549" w:rsidRPr="0045090D" w:rsidRDefault="00BE2549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 xml:space="preserve">k2 - плотность населения брутто на территории многоэтажной застройки или отдельного планировочного района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в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 xml:space="preserve">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чел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>/га.</w:t>
      </w:r>
    </w:p>
    <w:p w:rsidR="006B2F26" w:rsidRPr="0045090D" w:rsidRDefault="006B2F26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lastRenderedPageBreak/>
        <w:t>**</w:t>
      </w:r>
      <w:r w:rsidRPr="0045090D">
        <w:rPr>
          <w:i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 xml:space="preserve">При определении норматива обеспеченности одного велосипедиста длиной велодорожки следует руководствоваться Приказом </w:t>
      </w:r>
      <w:proofErr w:type="spellStart"/>
      <w:r w:rsidRPr="0045090D">
        <w:rPr>
          <w:rFonts w:ascii="Liberation Serif" w:hAnsi="Liberation Serif"/>
          <w:i/>
          <w:sz w:val="24"/>
          <w:szCs w:val="24"/>
        </w:rPr>
        <w:t>Минспорта</w:t>
      </w:r>
      <w:proofErr w:type="spellEnd"/>
      <w:r w:rsidRPr="0045090D">
        <w:rPr>
          <w:rFonts w:ascii="Liberation Serif" w:hAnsi="Liberation Serif"/>
          <w:i/>
          <w:sz w:val="24"/>
          <w:szCs w:val="24"/>
        </w:rPr>
        <w:t xml:space="preserve"> России от 21.03.2018 N 244 «Об утверждении Методических рекомендаций о применении нормативов и норм при определении субъектов РФ в объектах физической культуры и спорта»; ГОСТ </w:t>
      </w:r>
      <w:proofErr w:type="gramStart"/>
      <w:r w:rsidRPr="0045090D">
        <w:rPr>
          <w:rFonts w:ascii="Liberation Serif" w:hAnsi="Liberation Serif"/>
          <w:i/>
          <w:sz w:val="24"/>
          <w:szCs w:val="24"/>
        </w:rPr>
        <w:t>Р</w:t>
      </w:r>
      <w:proofErr w:type="gramEnd"/>
      <w:r w:rsidRPr="0045090D">
        <w:rPr>
          <w:rFonts w:ascii="Liberation Serif" w:hAnsi="Liberation Serif"/>
          <w:i/>
          <w:sz w:val="24"/>
          <w:szCs w:val="24"/>
        </w:rPr>
        <w:t xml:space="preserve"> 52767-2007. «Дороги автомобильные общего пользования. Элементы обустройства. Методы определения параметров»; ГОСТ 33150-2014. «Межгосударственный стандарт. Дороги автомобильные общего пользования. Проектирование пешеходных и велосипедных дорожек. Общие требования».</w:t>
      </w:r>
    </w:p>
    <w:p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 xml:space="preserve">*** Показатель минимальной обеспеченности </w:t>
      </w:r>
      <w:proofErr w:type="spellStart"/>
      <w:r w:rsidRPr="0045090D">
        <w:rPr>
          <w:rFonts w:ascii="Liberation Serif" w:hAnsi="Liberation Serif"/>
          <w:i/>
          <w:sz w:val="24"/>
          <w:szCs w:val="24"/>
        </w:rPr>
        <w:t>машиноместами</w:t>
      </w:r>
      <w:proofErr w:type="spellEnd"/>
      <w:r w:rsidRPr="0045090D">
        <w:rPr>
          <w:rFonts w:ascii="Liberation Serif" w:hAnsi="Liberation Serif"/>
          <w:i/>
          <w:sz w:val="24"/>
          <w:szCs w:val="24"/>
        </w:rPr>
        <w:t xml:space="preserve"> для постоянного хранения личных автомобилей в пределах многоквартирной застройки определяется по формуле:</w:t>
      </w:r>
    </w:p>
    <w:p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=</w:t>
      </w:r>
      <w:proofErr w:type="spell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Pop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k</w:t>
      </w:r>
      <w:proofErr w:type="spellEnd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1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-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общ</w:t>
      </w:r>
      <w:proofErr w:type="spellStart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perscript"/>
          <w:lang w:val="en-US"/>
        </w:rPr>
        <w:t>x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k</w:t>
      </w:r>
      <w:proofErr w:type="spellEnd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-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N</w:t>
      </w:r>
      <w:proofErr w:type="spellStart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ижс</w:t>
      </w:r>
      <w:proofErr w:type="spellEnd"/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>,</w:t>
      </w:r>
    </w:p>
    <w:p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где 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Pop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 - численность населения планировочного района в тысячах человек;</w:t>
      </w:r>
    </w:p>
    <w:p w:rsidR="00FA291D" w:rsidRPr="0045090D" w:rsidRDefault="00FA291D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k</w:t>
      </w:r>
      <w:r w:rsidRPr="0045090D">
        <w:rPr>
          <w:rFonts w:ascii="Liberation Serif" w:hAnsi="Liberation Serif"/>
          <w:i/>
          <w:sz w:val="24"/>
          <w:szCs w:val="24"/>
          <w:vertAlign w:val="subscript"/>
        </w:rPr>
        <w:t>1</w:t>
      </w:r>
      <w:r w:rsidRPr="0045090D">
        <w:rPr>
          <w:rFonts w:ascii="Liberation Serif" w:hAnsi="Liberation Serif"/>
          <w:i/>
          <w:sz w:val="24"/>
          <w:szCs w:val="24"/>
        </w:rPr>
        <w:t xml:space="preserve"> - прогнозная обеспеченность насел</w:t>
      </w:r>
      <w:r w:rsidR="00D925F0" w:rsidRPr="0045090D">
        <w:rPr>
          <w:rFonts w:ascii="Liberation Serif" w:hAnsi="Liberation Serif"/>
          <w:i/>
          <w:sz w:val="24"/>
          <w:szCs w:val="24"/>
        </w:rPr>
        <w:t>ения личными автомобилями</w:t>
      </w:r>
      <w:r w:rsidRPr="0045090D">
        <w:rPr>
          <w:rFonts w:ascii="Liberation Serif" w:hAnsi="Liberation Serif"/>
          <w:i/>
          <w:sz w:val="24"/>
          <w:szCs w:val="24"/>
        </w:rPr>
        <w:t xml:space="preserve"> на тысячу человек;</w:t>
      </w:r>
    </w:p>
    <w:p w:rsidR="00556EDC" w:rsidRPr="0045090D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MM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общ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 - общее число парковочных мест в пределах уличной сети планировочного района.</w:t>
      </w:r>
      <w:proofErr w:type="gramEnd"/>
    </w:p>
    <w:p w:rsidR="00556EDC" w:rsidRPr="0045090D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k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2</w:t>
      </w:r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 - коэффициент, определяющий долю парковочных мест в пределах уличной сети, которые находятся в пределах уличной сети многоквартирной застройки и могут использоваться для постоянного хранения личного автотранспорта.</w:t>
      </w:r>
      <w:proofErr w:type="gramEnd"/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 Зависит от планировочной структуры территории.</w:t>
      </w:r>
    </w:p>
    <w:p w:rsidR="00556EDC" w:rsidRDefault="00556EDC" w:rsidP="000264EB">
      <w:pPr>
        <w:spacing w:line="360" w:lineRule="auto"/>
        <w:ind w:firstLine="709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proofErr w:type="gramStart"/>
      <w:r w:rsidRPr="0045090D">
        <w:rPr>
          <w:rFonts w:ascii="Liberation Serif" w:eastAsia="Times New Roman" w:hAnsi="Liberation Serif" w:cs="Times New Roman"/>
          <w:i/>
          <w:sz w:val="24"/>
          <w:szCs w:val="24"/>
          <w:lang w:val="en-US"/>
        </w:rPr>
        <w:t>N</w:t>
      </w:r>
      <w:proofErr w:type="spellStart"/>
      <w:r w:rsidRPr="0045090D">
        <w:rPr>
          <w:rFonts w:ascii="Liberation Serif" w:eastAsia="Times New Roman" w:hAnsi="Liberation Serif" w:cs="Times New Roman"/>
          <w:i/>
          <w:sz w:val="24"/>
          <w:szCs w:val="24"/>
          <w:vertAlign w:val="subscript"/>
        </w:rPr>
        <w:t>ижс</w:t>
      </w:r>
      <w:proofErr w:type="spellEnd"/>
      <w:r w:rsidRPr="0045090D">
        <w:rPr>
          <w:rFonts w:ascii="Liberation Serif" w:eastAsia="Times New Roman" w:hAnsi="Liberation Serif" w:cs="Times New Roman"/>
          <w:i/>
          <w:sz w:val="24"/>
          <w:szCs w:val="24"/>
        </w:rPr>
        <w:t xml:space="preserve"> - количество участков ИЖС на территории планировочного района.</w:t>
      </w:r>
      <w:proofErr w:type="gramEnd"/>
    </w:p>
    <w:p w:rsidR="00F862E5" w:rsidRPr="0045090D" w:rsidRDefault="00F862E5" w:rsidP="000264EB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****</w:t>
      </w:r>
      <w:r w:rsidRPr="00F862E5">
        <w:t xml:space="preserve"> </w:t>
      </w:r>
      <w:r>
        <w:rPr>
          <w:rFonts w:ascii="Liberation Serif" w:eastAsia="Times New Roman" w:hAnsi="Liberation Serif" w:cs="Times New Roman"/>
          <w:i/>
          <w:sz w:val="24"/>
          <w:szCs w:val="24"/>
        </w:rPr>
        <w:t>Р</w:t>
      </w:r>
      <w:r w:rsidRPr="00F862E5">
        <w:rPr>
          <w:rFonts w:ascii="Liberation Serif" w:eastAsia="Times New Roman" w:hAnsi="Liberation Serif" w:cs="Times New Roman"/>
          <w:i/>
          <w:sz w:val="24"/>
          <w:szCs w:val="24"/>
        </w:rPr>
        <w:t>ассчитывается с учётом требований СП 396.1325800.2018 «Улицы и дороги населенных пунктов. Правила градостроительного проектирования» (утверждён  приказом Министерства строительства и жилищно-коммунального хозяйства Российской Федерации от 1 августа 2018 г. N 474/</w:t>
      </w:r>
      <w:proofErr w:type="spellStart"/>
      <w:proofErr w:type="gramStart"/>
      <w:r w:rsidRPr="00F862E5">
        <w:rPr>
          <w:rFonts w:ascii="Liberation Serif" w:eastAsia="Times New Roman" w:hAnsi="Liberation Serif" w:cs="Times New Roman"/>
          <w:i/>
          <w:sz w:val="24"/>
          <w:szCs w:val="24"/>
        </w:rPr>
        <w:t>пр</w:t>
      </w:r>
      <w:proofErr w:type="spellEnd"/>
      <w:proofErr w:type="gramEnd"/>
      <w:r w:rsidRPr="00F862E5">
        <w:rPr>
          <w:rFonts w:ascii="Liberation Serif" w:eastAsia="Times New Roman" w:hAnsi="Liberation Serif" w:cs="Times New Roman"/>
          <w:i/>
          <w:sz w:val="24"/>
          <w:szCs w:val="24"/>
        </w:rPr>
        <w:t xml:space="preserve"> и введен в действие с 2 февраля 2019 г.) и СП 42.13330.2016 «Градостроительство. Планировка и застройка городских и сельских поселений» (утверждён приказом Министерства строительства и жилищно-коммунального хозяйства Российской Федерации от 30 декабря 2016 г. N 1034/</w:t>
      </w:r>
      <w:proofErr w:type="spellStart"/>
      <w:proofErr w:type="gramStart"/>
      <w:r w:rsidRPr="00F862E5">
        <w:rPr>
          <w:rFonts w:ascii="Liberation Serif" w:eastAsia="Times New Roman" w:hAnsi="Liberation Serif" w:cs="Times New Roman"/>
          <w:i/>
          <w:sz w:val="24"/>
          <w:szCs w:val="24"/>
        </w:rPr>
        <w:t>пр</w:t>
      </w:r>
      <w:proofErr w:type="spellEnd"/>
      <w:proofErr w:type="gramEnd"/>
      <w:r w:rsidRPr="00F862E5">
        <w:rPr>
          <w:rFonts w:ascii="Liberation Serif" w:eastAsia="Times New Roman" w:hAnsi="Liberation Serif" w:cs="Times New Roman"/>
          <w:i/>
          <w:sz w:val="24"/>
          <w:szCs w:val="24"/>
        </w:rPr>
        <w:t xml:space="preserve"> и введен в действие с 1 июля 2017 г.)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lastRenderedPageBreak/>
        <w:t>Требования к проектированию пешеходных и велосипедных дорожек следует осуществлять в соответствии с Межгосударственного стандарта ГОСТ 33150-2014 «Дороги автомобильные общего пользования. Проектирование пешеходных и велосипедных дорожек. Общие требования» (введен в действие Приказом Федерального агентства по техническому регулированию и метрологии от 31 августа 2015 г. № 1206-ст).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 xml:space="preserve">Расчетные показатели минимально допустимого уровня обеспеченности </w:t>
      </w:r>
      <w:proofErr w:type="spellStart"/>
      <w:r w:rsidRPr="000264EB">
        <w:rPr>
          <w:rFonts w:ascii="Liberation Serif" w:hAnsi="Liberation Serif"/>
          <w:sz w:val="24"/>
          <w:szCs w:val="24"/>
        </w:rPr>
        <w:t>машино</w:t>
      </w:r>
      <w:proofErr w:type="spellEnd"/>
      <w:r w:rsidRPr="000264EB">
        <w:rPr>
          <w:rFonts w:ascii="Liberation Serif" w:hAnsi="Liberation Serif"/>
          <w:sz w:val="24"/>
          <w:szCs w:val="24"/>
        </w:rPr>
        <w:t>-местами для хранения и паркования легковых автомобилей для целей, не указанные в таблице, следует принимать в соответствии с требованиями Приложения</w:t>
      </w:r>
      <w:proofErr w:type="gramStart"/>
      <w:r w:rsidRPr="000264EB">
        <w:rPr>
          <w:rFonts w:ascii="Liberation Serif" w:hAnsi="Liberation Serif"/>
          <w:sz w:val="24"/>
          <w:szCs w:val="24"/>
        </w:rPr>
        <w:t xml:space="preserve"> Ж</w:t>
      </w:r>
      <w:proofErr w:type="gramEnd"/>
      <w:r w:rsidRPr="000264EB">
        <w:rPr>
          <w:rFonts w:ascii="Liberation Serif" w:hAnsi="Liberation Serif"/>
          <w:sz w:val="24"/>
          <w:szCs w:val="24"/>
        </w:rPr>
        <w:t xml:space="preserve"> СП 42.13330.2016.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0264EB">
        <w:rPr>
          <w:rFonts w:ascii="Liberation Serif" w:hAnsi="Liberation Serif"/>
          <w:sz w:val="24"/>
          <w:szCs w:val="24"/>
        </w:rPr>
        <w:t>Велопарковки</w:t>
      </w:r>
      <w:proofErr w:type="spellEnd"/>
      <w:r w:rsidRPr="000264EB">
        <w:rPr>
          <w:rFonts w:ascii="Liberation Serif" w:hAnsi="Liberation Serif"/>
          <w:sz w:val="24"/>
          <w:szCs w:val="24"/>
        </w:rPr>
        <w:t>.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 xml:space="preserve">1) </w:t>
      </w:r>
      <w:proofErr w:type="spellStart"/>
      <w:r w:rsidRPr="000264EB">
        <w:rPr>
          <w:rFonts w:ascii="Liberation Serif" w:hAnsi="Liberation Serif"/>
          <w:sz w:val="24"/>
          <w:szCs w:val="24"/>
        </w:rPr>
        <w:t>Велопарковки</w:t>
      </w:r>
      <w:proofErr w:type="spellEnd"/>
      <w:r w:rsidRPr="000264EB">
        <w:rPr>
          <w:rFonts w:ascii="Liberation Serif" w:hAnsi="Liberation Serif"/>
          <w:sz w:val="24"/>
          <w:szCs w:val="24"/>
        </w:rPr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0264EB"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  <w:r w:rsidRPr="000264EB">
        <w:rPr>
          <w:rFonts w:ascii="Liberation Serif" w:hAnsi="Liberation Serif"/>
          <w:sz w:val="24"/>
          <w:szCs w:val="24"/>
        </w:rPr>
        <w:t>.</w:t>
      </w:r>
    </w:p>
    <w:p w:rsidR="00E942A0" w:rsidRPr="000264EB" w:rsidRDefault="00E942A0" w:rsidP="000264E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64EB">
        <w:rPr>
          <w:rFonts w:ascii="Liberation Serif" w:hAnsi="Liberation Serif"/>
          <w:sz w:val="24"/>
          <w:szCs w:val="24"/>
        </w:rPr>
        <w:t xml:space="preserve">3) Допустимое расчетное количество </w:t>
      </w:r>
      <w:proofErr w:type="spellStart"/>
      <w:r w:rsidRPr="000264EB">
        <w:rPr>
          <w:rFonts w:ascii="Liberation Serif" w:hAnsi="Liberation Serif"/>
          <w:sz w:val="24"/>
          <w:szCs w:val="24"/>
        </w:rPr>
        <w:t>велопарковочных</w:t>
      </w:r>
      <w:proofErr w:type="spellEnd"/>
      <w:r w:rsidRPr="000264EB">
        <w:rPr>
          <w:rFonts w:ascii="Liberation Serif" w:hAnsi="Liberation Serif"/>
          <w:sz w:val="24"/>
          <w:szCs w:val="24"/>
        </w:rPr>
        <w:t xml:space="preserve"> мест </w:t>
      </w:r>
      <w:proofErr w:type="gramStart"/>
      <w:r w:rsidRPr="000264EB">
        <w:rPr>
          <w:rFonts w:ascii="Liberation Serif" w:hAnsi="Liberation Serif"/>
          <w:sz w:val="24"/>
          <w:szCs w:val="24"/>
        </w:rPr>
        <w:t>для</w:t>
      </w:r>
      <w:proofErr w:type="gramEnd"/>
      <w:r w:rsidRPr="000264EB">
        <w:rPr>
          <w:rFonts w:ascii="Liberation Serif" w:hAnsi="Liberation Serif"/>
          <w:sz w:val="24"/>
          <w:szCs w:val="24"/>
        </w:rPr>
        <w:t xml:space="preserve">  опре</w:t>
      </w:r>
      <w:r w:rsidR="00A85C2C">
        <w:rPr>
          <w:rFonts w:ascii="Liberation Serif" w:hAnsi="Liberation Serif"/>
          <w:sz w:val="24"/>
          <w:szCs w:val="24"/>
        </w:rPr>
        <w:t>деляется по нормам, указанным в таблице 2.</w:t>
      </w:r>
    </w:p>
    <w:p w:rsidR="00E942A0" w:rsidRPr="004E6043" w:rsidRDefault="00E942A0" w:rsidP="004E604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E6043">
        <w:rPr>
          <w:rFonts w:ascii="Liberation Serif" w:hAnsi="Liberation Serif"/>
          <w:sz w:val="20"/>
          <w:szCs w:val="20"/>
        </w:rPr>
        <w:t>Таблица</w:t>
      </w:r>
      <w:r w:rsidR="004E6043">
        <w:rPr>
          <w:rFonts w:ascii="Liberation Serif" w:hAnsi="Liberation Serif"/>
          <w:sz w:val="20"/>
          <w:szCs w:val="20"/>
        </w:rPr>
        <w:t xml:space="preserve"> </w:t>
      </w:r>
      <w:r w:rsidR="00A85C2C">
        <w:rPr>
          <w:rFonts w:ascii="Liberation Serif" w:hAnsi="Liberation Serif"/>
          <w:sz w:val="20"/>
          <w:szCs w:val="20"/>
        </w:rPr>
        <w:t>2</w:t>
      </w:r>
      <w:r w:rsidRPr="004E6043">
        <w:rPr>
          <w:rFonts w:ascii="Liberation Serif" w:hAnsi="Liberation Serif"/>
          <w:sz w:val="20"/>
          <w:szCs w:val="20"/>
        </w:rPr>
        <w:t xml:space="preserve"> </w:t>
      </w: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140"/>
        <w:gridCol w:w="2637"/>
        <w:gridCol w:w="1676"/>
      </w:tblGrid>
      <w:tr w:rsidR="00E942A0" w:rsidRPr="00E45768" w:rsidTr="004E6043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4E6043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Нормы парковочных мест для </w:t>
            </w:r>
            <w:proofErr w:type="spellStart"/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велопарковок</w:t>
            </w:r>
            <w:proofErr w:type="spellEnd"/>
          </w:p>
        </w:tc>
      </w:tr>
      <w:tr w:rsidR="00E942A0" w:rsidRPr="00E45768" w:rsidTr="004E6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Минимальное число мест на расчетную единицу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Общеобразовательные,</w:t>
            </w:r>
          </w:p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профессиональные образовательные организации,</w:t>
            </w:r>
          </w:p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0,2/0,1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0,1/0,2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Торговые предприятия (торговые центры, торговые и развлекательные комплексы).</w:t>
            </w:r>
          </w:p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Предприятия общественного питания, </w:t>
            </w: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2000 м</w:t>
            </w:r>
            <w:proofErr w:type="gramStart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0,8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100 м</w:t>
            </w:r>
            <w:proofErr w:type="gramStart"/>
            <w:r w:rsidRPr="004E6043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0,4</w:t>
            </w:r>
          </w:p>
        </w:tc>
      </w:tr>
      <w:tr w:rsidR="00E942A0" w:rsidRPr="00E45768" w:rsidTr="004E6043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0,6</w:t>
            </w:r>
          </w:p>
        </w:tc>
      </w:tr>
      <w:tr w:rsidR="00E942A0" w:rsidRPr="00E45768" w:rsidTr="004E6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0,4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E942A0" w:rsidRPr="00E45768" w:rsidTr="004E604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2A0" w:rsidRPr="004E6043" w:rsidRDefault="00E942A0" w:rsidP="004E6043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6043">
              <w:rPr>
                <w:rFonts w:ascii="Liberation Serif" w:eastAsia="Calibri" w:hAnsi="Liberation Serif" w:cs="Times New Roman"/>
                <w:sz w:val="24"/>
                <w:szCs w:val="24"/>
              </w:rPr>
              <w:t>0,2</w:t>
            </w:r>
          </w:p>
        </w:tc>
      </w:tr>
    </w:tbl>
    <w:p w:rsidR="00E942A0" w:rsidRPr="005160ED" w:rsidRDefault="00E942A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160ED">
        <w:rPr>
          <w:rFonts w:ascii="Liberation Serif" w:hAnsi="Liberation Serif"/>
          <w:sz w:val="24"/>
          <w:szCs w:val="24"/>
        </w:rPr>
        <w:t xml:space="preserve">Открытые велосипедные </w:t>
      </w:r>
      <w:r w:rsidRPr="005160ED">
        <w:rPr>
          <w:rFonts w:ascii="Liberation Serif" w:hAnsi="Liberation Serif"/>
          <w:sz w:val="24"/>
          <w:szCs w:val="24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E942A0" w:rsidRPr="005160ED" w:rsidRDefault="00E942A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160ED">
        <w:rPr>
          <w:rFonts w:ascii="Liberation Serif" w:hAnsi="Liberation Serif"/>
          <w:sz w:val="24"/>
          <w:szCs w:val="24"/>
        </w:rPr>
        <w:t>Велопарковки</w:t>
      </w:r>
      <w:proofErr w:type="spellEnd"/>
      <w:r w:rsidRPr="005160ED">
        <w:rPr>
          <w:rFonts w:ascii="Liberation Serif" w:hAnsi="Liberation Serif"/>
          <w:sz w:val="24"/>
          <w:szCs w:val="24"/>
        </w:rPr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D33B10" w:rsidRDefault="00D33B10" w:rsidP="005160E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11" w:name="_Hlk117514953"/>
      <w:r w:rsidRPr="005160ED">
        <w:rPr>
          <w:rFonts w:ascii="Liberation Serif" w:hAnsi="Liberation Serif"/>
          <w:sz w:val="24"/>
          <w:szCs w:val="24"/>
        </w:rPr>
        <w:t xml:space="preserve">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</w:t>
      </w:r>
      <w:r w:rsidR="00B73655">
        <w:rPr>
          <w:rFonts w:ascii="Liberation Serif" w:hAnsi="Liberation Serif"/>
          <w:sz w:val="24"/>
          <w:szCs w:val="24"/>
        </w:rPr>
        <w:t>3</w:t>
      </w:r>
      <w:r w:rsidRPr="005160ED">
        <w:rPr>
          <w:rFonts w:ascii="Liberation Serif" w:hAnsi="Liberation Serif"/>
          <w:sz w:val="24"/>
          <w:szCs w:val="24"/>
        </w:rPr>
        <w:t>.</w:t>
      </w:r>
    </w:p>
    <w:p w:rsidR="00D33B10" w:rsidRPr="005160ED" w:rsidRDefault="00D33B10" w:rsidP="005160E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5160ED">
        <w:rPr>
          <w:rFonts w:ascii="Liberation Serif" w:hAnsi="Liberation Serif"/>
          <w:sz w:val="20"/>
          <w:szCs w:val="20"/>
        </w:rPr>
        <w:t xml:space="preserve">Таблица </w:t>
      </w:r>
      <w:r w:rsidR="00B73655">
        <w:rPr>
          <w:rFonts w:ascii="Liberation Serif" w:hAnsi="Liberation Serif"/>
          <w:sz w:val="20"/>
          <w:szCs w:val="20"/>
        </w:rPr>
        <w:t>3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418"/>
        <w:gridCol w:w="1559"/>
      </w:tblGrid>
      <w:tr w:rsidR="00D33B10" w:rsidRPr="00140956" w:rsidTr="00EE6279">
        <w:trPr>
          <w:cantSplit/>
          <w:trHeight w:val="312"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Основные расчетные параметры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D33B10" w:rsidRPr="00175FEB" w:rsidRDefault="00D33B10" w:rsidP="00175FEB">
            <w:pPr>
              <w:suppressAutoHyphens/>
              <w:spacing w:after="100" w:afterAutospacing="1" w:line="240" w:lineRule="auto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Категория дорог и улиц</w:t>
            </w:r>
          </w:p>
        </w:tc>
      </w:tr>
      <w:tr w:rsidR="00D33B10" w:rsidRPr="00140956" w:rsidTr="00EE6279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Основная улица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Местная улица</w:t>
            </w:r>
          </w:p>
        </w:tc>
        <w:tc>
          <w:tcPr>
            <w:tcW w:w="1418" w:type="dxa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Местная дорога</w:t>
            </w:r>
          </w:p>
        </w:tc>
        <w:tc>
          <w:tcPr>
            <w:tcW w:w="1559" w:type="dxa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Проезд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2,75</w:t>
            </w:r>
          </w:p>
        </w:tc>
        <w:tc>
          <w:tcPr>
            <w:tcW w:w="1559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4,5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D33B10" w:rsidRPr="00175FEB" w:rsidRDefault="005160ED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D33B10" w:rsidRPr="00175FEB" w:rsidRDefault="00546D40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Наибольший продольный уклон, 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80</w:t>
            </w:r>
          </w:p>
        </w:tc>
      </w:tr>
      <w:tr w:rsidR="00D33B10" w:rsidRPr="00140956" w:rsidTr="00EE6279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33B10" w:rsidRPr="00175FEB" w:rsidRDefault="00D33B10" w:rsidP="00175FEB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1,5-2,25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D33B10" w:rsidRPr="00175FEB" w:rsidRDefault="00175FEB" w:rsidP="00175FEB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1,0 (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</w:rPr>
              <w:t>допускается устраивать с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</w:rPr>
              <w:t>одной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175FEB">
              <w:rPr>
                <w:rFonts w:ascii="Liberation Serif" w:eastAsia="Calibri" w:hAnsi="Liberation Serif" w:cs="Times New Roman"/>
                <w:sz w:val="20"/>
                <w:szCs w:val="20"/>
              </w:rPr>
              <w:t>стороны</w:t>
            </w:r>
            <w:r w:rsidRPr="00175FEB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33B10" w:rsidRPr="00175FEB" w:rsidRDefault="00175FEB" w:rsidP="00175FEB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</w:tr>
      <w:bookmarkEnd w:id="11"/>
    </w:tbl>
    <w:p w:rsidR="00546D40" w:rsidRDefault="00546D40" w:rsidP="0078045A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D7DBD" w:rsidRDefault="007E3E36" w:rsidP="00436130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8045A" w:rsidRPr="00E971D2">
        <w:rPr>
          <w:rFonts w:ascii="Liberation Serif" w:hAnsi="Liberation Serif"/>
          <w:sz w:val="24"/>
          <w:szCs w:val="24"/>
        </w:rPr>
        <w:t>.</w:t>
      </w:r>
      <w:r w:rsidR="0078045A">
        <w:rPr>
          <w:rFonts w:ascii="Liberation Serif" w:hAnsi="Liberation Serif"/>
          <w:sz w:val="24"/>
          <w:szCs w:val="24"/>
        </w:rPr>
        <w:t>6</w:t>
      </w:r>
      <w:r w:rsidR="0078045A" w:rsidRPr="00E971D2">
        <w:rPr>
          <w:rFonts w:ascii="Liberation Serif" w:hAnsi="Liberation Serif"/>
          <w:sz w:val="24"/>
          <w:szCs w:val="24"/>
        </w:rPr>
        <w:t>.</w:t>
      </w:r>
      <w:r w:rsidR="0078045A">
        <w:rPr>
          <w:rFonts w:ascii="Liberation Serif" w:hAnsi="Liberation Serif"/>
          <w:sz w:val="24"/>
          <w:szCs w:val="24"/>
        </w:rPr>
        <w:t>2</w:t>
      </w:r>
      <w:r w:rsidR="00B70D74">
        <w:rPr>
          <w:rFonts w:ascii="Liberation Serif" w:hAnsi="Liberation Serif"/>
          <w:sz w:val="24"/>
          <w:szCs w:val="24"/>
        </w:rPr>
        <w:t xml:space="preserve"> </w:t>
      </w:r>
      <w:r w:rsidR="00B70D74" w:rsidRPr="00B70D74">
        <w:rPr>
          <w:rFonts w:ascii="Liberation Serif" w:hAnsi="Liberation Serif"/>
          <w:sz w:val="24"/>
          <w:szCs w:val="24"/>
        </w:rPr>
        <w:t xml:space="preserve">Объекты, предназначенные для обслуживания участников дорожного движения по пути следования (автозаправочные станции, автостанции, автовокзалы, </w:t>
      </w:r>
      <w:r w:rsidR="00B70D74" w:rsidRPr="00B70D74">
        <w:rPr>
          <w:rFonts w:ascii="Liberation Serif" w:hAnsi="Liberation Serif"/>
          <w:sz w:val="24"/>
          <w:szCs w:val="24"/>
        </w:rPr>
        <w:lastRenderedPageBreak/>
        <w:t>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в границах поселения</w:t>
      </w:r>
      <w:r w:rsidR="00B70D74">
        <w:rPr>
          <w:rFonts w:ascii="Liberation Serif" w:hAnsi="Liberation Serif"/>
          <w:sz w:val="24"/>
          <w:szCs w:val="24"/>
        </w:rPr>
        <w:t>.</w:t>
      </w:r>
    </w:p>
    <w:p w:rsidR="00AA7E20" w:rsidRDefault="00AA7E20" w:rsidP="00436130">
      <w:pPr>
        <w:spacing w:line="36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Расчётные показатели</w:t>
      </w:r>
      <w:r w:rsidRPr="00AA7E2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объектов, предназначенных </w:t>
      </w:r>
      <w:r w:rsidRPr="00B70D74">
        <w:rPr>
          <w:rFonts w:ascii="Liberation Serif" w:hAnsi="Liberation Serif"/>
          <w:sz w:val="24"/>
          <w:szCs w:val="24"/>
        </w:rPr>
        <w:t>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</w:t>
      </w:r>
      <w:r w:rsidR="001046B3">
        <w:rPr>
          <w:rFonts w:ascii="Liberation Serif" w:hAnsi="Liberation Serif"/>
          <w:sz w:val="24"/>
          <w:szCs w:val="24"/>
        </w:rPr>
        <w:t xml:space="preserve"> приведены в таблице </w:t>
      </w:r>
      <w:r w:rsidR="001C6767">
        <w:rPr>
          <w:rFonts w:ascii="Liberation Serif" w:hAnsi="Liberation Serif"/>
          <w:sz w:val="24"/>
          <w:szCs w:val="24"/>
        </w:rPr>
        <w:t>4</w:t>
      </w:r>
      <w:r w:rsidR="001046B3">
        <w:rPr>
          <w:rFonts w:ascii="Liberation Serif" w:hAnsi="Liberation Serif"/>
          <w:sz w:val="24"/>
          <w:szCs w:val="24"/>
        </w:rPr>
        <w:t>.</w:t>
      </w:r>
    </w:p>
    <w:p w:rsidR="00D33B10" w:rsidRPr="001046B3" w:rsidRDefault="00D33B10" w:rsidP="001046B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1046B3">
        <w:rPr>
          <w:rFonts w:ascii="Liberation Serif" w:hAnsi="Liberation Serif"/>
          <w:sz w:val="20"/>
          <w:szCs w:val="20"/>
        </w:rPr>
        <w:t xml:space="preserve">Таблица </w:t>
      </w:r>
      <w:r w:rsidR="001C6767">
        <w:rPr>
          <w:rFonts w:ascii="Liberation Serif" w:hAnsi="Liberation Serif"/>
          <w:sz w:val="20"/>
          <w:szCs w:val="20"/>
        </w:rPr>
        <w:t>4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822"/>
        <w:gridCol w:w="2422"/>
        <w:gridCol w:w="2262"/>
        <w:gridCol w:w="2674"/>
      </w:tblGrid>
      <w:tr w:rsidR="00D33B10" w:rsidRPr="00140956" w:rsidTr="00EF7549">
        <w:trPr>
          <w:trHeight w:val="689"/>
          <w:tblHeader/>
        </w:trPr>
        <w:tc>
          <w:tcPr>
            <w:tcW w:w="1815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678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D33B10" w:rsidRPr="00140956" w:rsidTr="00EF7549">
        <w:trPr>
          <w:trHeight w:val="77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 на 200 легковых автомобилей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33B10" w:rsidRPr="00EF7549" w:rsidRDefault="00C7654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D33B10" w:rsidRPr="00140956" w:rsidTr="00EF7549">
        <w:trPr>
          <w:trHeight w:val="361"/>
        </w:trPr>
        <w:tc>
          <w:tcPr>
            <w:tcW w:w="1815" w:type="dxa"/>
            <w:vMerge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</w:t>
            </w:r>
            <w:r w:rsidR="00C76547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D33B10" w:rsidRPr="00140956" w:rsidTr="00EF7549">
        <w:trPr>
          <w:trHeight w:val="1078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Частота размещения остановок общественного транспорта (расстояние между остановками),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:rsidR="00D33B10" w:rsidRPr="00EF7549" w:rsidRDefault="008E489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  <w:r w:rsidR="00C76547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00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Пешеходная доступность до ближайшей остановки от зданий и сооружений</w:t>
            </w:r>
            <w:r w:rsidR="00FE0F7A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proofErr w:type="gramStart"/>
            <w:r w:rsidR="00FE0F7A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:rsidR="00D33B10" w:rsidRPr="00EF7549" w:rsidRDefault="00FE0F7A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92650">
              <w:rPr>
                <w:rFonts w:ascii="Liberation Serif" w:eastAsia="Calibri" w:hAnsi="Liberation Serif" w:cs="Times New Roman"/>
                <w:sz w:val="24"/>
                <w:szCs w:val="24"/>
              </w:rPr>
              <w:t>400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АЗС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колонок / 1200 автомобилей</w:t>
            </w:r>
          </w:p>
        </w:tc>
        <w:tc>
          <w:tcPr>
            <w:tcW w:w="2678" w:type="dxa"/>
            <w:vAlign w:val="center"/>
          </w:tcPr>
          <w:p w:rsidR="00D33B10" w:rsidRPr="00EF7549" w:rsidRDefault="00D370C3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Расчетный показатель </w:t>
            </w: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303EDA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03ED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Транспортная доступность по </w:t>
            </w:r>
            <w:r w:rsidRPr="00303EDA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дорогам общего пользования, час</w:t>
            </w:r>
          </w:p>
        </w:tc>
        <w:tc>
          <w:tcPr>
            <w:tcW w:w="2678" w:type="dxa"/>
            <w:vAlign w:val="center"/>
          </w:tcPr>
          <w:p w:rsidR="00D33B10" w:rsidRPr="00EF7549" w:rsidRDefault="00303EDA" w:rsidP="00303ED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33B10" w:rsidRPr="00140956" w:rsidTr="00EF7549">
        <w:trPr>
          <w:trHeight w:val="993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Кемпинги, мотели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Максимальное расстояние между объектами,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678" w:type="dxa"/>
            <w:vAlign w:val="center"/>
          </w:tcPr>
          <w:p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500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vAlign w:val="center"/>
          </w:tcPr>
          <w:p w:rsidR="00D33B10" w:rsidRPr="00EF7549" w:rsidRDefault="009F0C69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</w:t>
            </w:r>
            <w:r w:rsidR="00B75BAF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D33B10" w:rsidRPr="00140956" w:rsidTr="00EF7549">
        <w:trPr>
          <w:trHeight w:val="1590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Автостанции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Вместимость, пассажиров</w:t>
            </w:r>
          </w:p>
        </w:tc>
        <w:tc>
          <w:tcPr>
            <w:tcW w:w="2678" w:type="dxa"/>
            <w:vAlign w:val="center"/>
          </w:tcPr>
          <w:p w:rsidR="00D33B10" w:rsidRPr="00EF7549" w:rsidRDefault="00FD6E4B" w:rsidP="00FD6E4B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01C6C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vAlign w:val="center"/>
          </w:tcPr>
          <w:p w:rsidR="00D33B10" w:rsidRPr="00EF7549" w:rsidRDefault="001C676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</w:t>
            </w:r>
            <w:r w:rsidR="00B75BAF"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 w:val="restart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на 1 тыс. чел</w:t>
            </w:r>
          </w:p>
        </w:tc>
        <w:tc>
          <w:tcPr>
            <w:tcW w:w="2678" w:type="dxa"/>
            <w:vAlign w:val="center"/>
          </w:tcPr>
          <w:p w:rsidR="00D33B10" w:rsidRPr="00EF7549" w:rsidRDefault="00B75BAF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</w:tr>
      <w:tr w:rsidR="00D33B10" w:rsidRPr="00140956" w:rsidTr="00EF7549">
        <w:trPr>
          <w:trHeight w:val="468"/>
        </w:trPr>
        <w:tc>
          <w:tcPr>
            <w:tcW w:w="1815" w:type="dxa"/>
            <w:vMerge/>
          </w:tcPr>
          <w:p w:rsidR="00D33B10" w:rsidRPr="00140956" w:rsidRDefault="00D33B10" w:rsidP="00216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3" w:type="dxa"/>
            <w:vAlign w:val="center"/>
          </w:tcPr>
          <w:p w:rsidR="00D33B10" w:rsidRPr="00EF7549" w:rsidRDefault="00D33B10" w:rsidP="00EF75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Радиус обслуживания,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78" w:type="dxa"/>
            <w:vAlign w:val="center"/>
          </w:tcPr>
          <w:p w:rsidR="00D33B10" w:rsidRPr="00EF7549" w:rsidRDefault="004E5B67" w:rsidP="00EF75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2000</w:t>
            </w:r>
          </w:p>
        </w:tc>
      </w:tr>
    </w:tbl>
    <w:p w:rsidR="00D33B10" w:rsidRPr="008C1B34" w:rsidRDefault="00D33B10" w:rsidP="00D33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trike/>
          <w:sz w:val="24"/>
          <w:szCs w:val="24"/>
        </w:rPr>
      </w:pPr>
    </w:p>
    <w:p w:rsidR="006257BF" w:rsidRPr="001E3493" w:rsidRDefault="007E3E36" w:rsidP="00FB38B1">
      <w:pPr>
        <w:pStyle w:val="2"/>
        <w:spacing w:before="0" w:line="360" w:lineRule="auto"/>
        <w:ind w:firstLine="709"/>
        <w:jc w:val="both"/>
        <w:rPr>
          <w:rFonts w:eastAsiaTheme="minorHAnsi"/>
          <w:i/>
          <w:iCs/>
        </w:rPr>
      </w:pPr>
      <w:bookmarkStart w:id="12" w:name="_Toc122345123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D7FA4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7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в области </w:t>
      </w:r>
      <w:r w:rsidR="006257B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объектов жилищного строительства</w:t>
      </w:r>
      <w:r w:rsidR="006257B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2"/>
    </w:p>
    <w:p w:rsidR="000E48FD" w:rsidRPr="00436130" w:rsidRDefault="000E48FD" w:rsidP="005B1D1B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36130">
        <w:rPr>
          <w:rFonts w:ascii="Liberation Serif" w:hAnsi="Liberation Serif"/>
          <w:sz w:val="24"/>
          <w:szCs w:val="24"/>
        </w:rPr>
        <w:t xml:space="preserve">Расчётные показатели в области жилищного строительства приведены в таблице </w:t>
      </w:r>
      <w:r w:rsidR="001C6767">
        <w:rPr>
          <w:rFonts w:ascii="Liberation Serif" w:hAnsi="Liberation Serif"/>
          <w:sz w:val="24"/>
          <w:szCs w:val="24"/>
        </w:rPr>
        <w:t>5</w:t>
      </w:r>
      <w:r w:rsidRPr="00436130">
        <w:rPr>
          <w:rFonts w:ascii="Liberation Serif" w:hAnsi="Liberation Serif"/>
          <w:sz w:val="24"/>
          <w:szCs w:val="24"/>
        </w:rPr>
        <w:t>.</w:t>
      </w:r>
    </w:p>
    <w:p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01C6C" w:rsidRDefault="00E01C6C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0E48FD" w:rsidRPr="00436130" w:rsidRDefault="000E48FD" w:rsidP="0043613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36130">
        <w:rPr>
          <w:rFonts w:ascii="Liberation Serif" w:hAnsi="Liberation Serif"/>
          <w:sz w:val="20"/>
          <w:szCs w:val="20"/>
        </w:rPr>
        <w:lastRenderedPageBreak/>
        <w:t xml:space="preserve">Таблица </w:t>
      </w:r>
      <w:r w:rsidR="001C6767">
        <w:rPr>
          <w:rFonts w:ascii="Liberation Serif" w:hAnsi="Liberation Serif"/>
          <w:sz w:val="20"/>
          <w:szCs w:val="20"/>
        </w:rPr>
        <w:t>5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3461"/>
        <w:gridCol w:w="3380"/>
      </w:tblGrid>
      <w:tr w:rsidR="000E48FD" w:rsidRPr="00140956" w:rsidTr="00436130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0E48FD" w:rsidRPr="00140956" w:rsidTr="00436130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Объекты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жилищного</w:t>
            </w:r>
            <w:proofErr w:type="gramEnd"/>
          </w:p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строительства, в том</w:t>
            </w:r>
          </w:p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числе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инвестиционные</w:t>
            </w:r>
            <w:proofErr w:type="gramEnd"/>
          </w:p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площадки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Уровень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средней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жилищной</w:t>
            </w:r>
          </w:p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обеспеченности, кв. м. общей</w:t>
            </w:r>
          </w:p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площади жилых помещений/человек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E48FD" w:rsidRPr="00436130" w:rsidRDefault="00B30F50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30*</w:t>
            </w:r>
          </w:p>
        </w:tc>
      </w:tr>
      <w:tr w:rsidR="000E48FD" w:rsidRPr="00140956" w:rsidTr="00436130">
        <w:trPr>
          <w:cantSplit/>
          <w:trHeight w:val="1054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Расчетный показатель минимально допустимого уровня обеспеченности,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га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/1000 чел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E48FD" w:rsidRPr="00436130" w:rsidRDefault="00B51984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0E48FD" w:rsidRPr="00140956" w:rsidTr="00436130">
        <w:trPr>
          <w:cantSplit/>
          <w:trHeight w:val="159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0E48FD" w:rsidRPr="00436130" w:rsidRDefault="000E48FD" w:rsidP="0043613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E48FD" w:rsidRPr="00436130" w:rsidRDefault="00601230" w:rsidP="00436130">
            <w:pPr>
              <w:spacing w:after="100" w:afterAutospacing="1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</w:tc>
      </w:tr>
    </w:tbl>
    <w:p w:rsidR="00436130" w:rsidRPr="0045090D" w:rsidRDefault="00B30F50" w:rsidP="00B30F50">
      <w:pPr>
        <w:spacing w:line="36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5090D">
        <w:rPr>
          <w:rFonts w:ascii="Liberation Serif" w:hAnsi="Liberation Serif"/>
          <w:i/>
          <w:sz w:val="24"/>
          <w:szCs w:val="24"/>
        </w:rPr>
        <w:t>* Норматив</w:t>
      </w:r>
      <w:r w:rsidRPr="0045090D">
        <w:rPr>
          <w:i/>
        </w:rPr>
        <w:t xml:space="preserve"> </w:t>
      </w:r>
      <w:r w:rsidRPr="0045090D">
        <w:rPr>
          <w:rFonts w:ascii="Liberation Serif" w:hAnsi="Liberation Serif"/>
          <w:i/>
          <w:sz w:val="24"/>
          <w:szCs w:val="24"/>
        </w:rPr>
        <w:t>средней жилищной обеспеченности на территории муниципального жилищного фонда следует принимать в соответствии с действующим законодательством.</w:t>
      </w:r>
    </w:p>
    <w:p w:rsidR="001A3EC4" w:rsidRPr="001E3493" w:rsidRDefault="007E3E36" w:rsidP="00A6776B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3" w:name="_Toc122345124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1C0B9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8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37498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образования</w:t>
      </w:r>
      <w:r w:rsidR="001A3EC4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3"/>
    </w:p>
    <w:p w:rsidR="000E48FD" w:rsidRDefault="000E48FD" w:rsidP="00A030C5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030C5">
        <w:rPr>
          <w:rFonts w:ascii="Liberation Serif" w:hAnsi="Liberation Serif"/>
          <w:sz w:val="24"/>
          <w:szCs w:val="24"/>
        </w:rPr>
        <w:t xml:space="preserve">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приведены в таблице </w:t>
      </w:r>
      <w:r w:rsidR="0067650E">
        <w:rPr>
          <w:rFonts w:ascii="Liberation Serif" w:hAnsi="Liberation Serif"/>
          <w:sz w:val="24"/>
          <w:szCs w:val="24"/>
        </w:rPr>
        <w:t>6</w:t>
      </w:r>
      <w:r w:rsidRPr="00A030C5">
        <w:rPr>
          <w:rFonts w:ascii="Liberation Serif" w:hAnsi="Liberation Serif"/>
          <w:sz w:val="24"/>
          <w:szCs w:val="24"/>
        </w:rPr>
        <w:t>.</w:t>
      </w:r>
    </w:p>
    <w:p w:rsidR="00A030C5" w:rsidRPr="00A030C5" w:rsidRDefault="00A030C5" w:rsidP="00A030C5">
      <w:pPr>
        <w:spacing w:after="0" w:line="240" w:lineRule="auto"/>
        <w:ind w:firstLine="709"/>
        <w:jc w:val="right"/>
        <w:rPr>
          <w:rFonts w:ascii="Liberation Serif" w:hAnsi="Liberation Serif"/>
          <w:sz w:val="24"/>
          <w:szCs w:val="24"/>
        </w:rPr>
      </w:pPr>
      <w:r w:rsidRPr="00A030C5">
        <w:rPr>
          <w:rFonts w:ascii="Liberation Serif" w:hAnsi="Liberation Serif"/>
          <w:sz w:val="20"/>
          <w:szCs w:val="20"/>
        </w:rPr>
        <w:t xml:space="preserve">Таблица </w:t>
      </w:r>
      <w:r w:rsidR="0067650E">
        <w:rPr>
          <w:rFonts w:ascii="Liberation Serif" w:hAnsi="Liberation Serif"/>
          <w:sz w:val="20"/>
          <w:szCs w:val="20"/>
        </w:rPr>
        <w:t>6</w:t>
      </w:r>
    </w:p>
    <w:tbl>
      <w:tblPr>
        <w:tblStyle w:val="ad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144"/>
      </w:tblGrid>
      <w:tr w:rsidR="000E48FD" w:rsidRPr="00140956" w:rsidTr="00F719B0">
        <w:trPr>
          <w:cantSplit/>
          <w:trHeight w:val="63"/>
          <w:tblHeader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B51984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Радиус обслуживания,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6D33F1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>500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86AB9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086AB9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Дошкольные образовательные организации детей (0 - 3 года)  (ясли, детский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сад-ясли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семейный детский 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сад)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мест в ДОО 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в возрасте 0 - 3 года, процент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</w:rPr>
              <w:t>ов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363D26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6F1257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%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6F1257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D71A01" w:rsidRDefault="000D4A1A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>500</w:t>
            </w:r>
            <w:r w:rsidR="0042686B"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</w:t>
            </w:r>
          </w:p>
          <w:p w:rsidR="000D4A1A" w:rsidRPr="006F1257" w:rsidRDefault="00086AB9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30</w:t>
            </w:r>
            <w:r w:rsidR="006F125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минут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Дошкольные образовательные организации детей (3 – 7 лет) (детский сад, семейный детский сад)</w:t>
            </w:r>
          </w:p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086AB9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в ДОО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для детей в возрасте 3 - 7 лет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</w:rPr>
              <w:t>, 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BA58DC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F719B0">
              <w:rPr>
                <w:rFonts w:ascii="Liberation Serif" w:eastAsia="Calibri" w:hAnsi="Liberation Serif" w:cs="Times New Roman"/>
                <w:sz w:val="24"/>
                <w:szCs w:val="24"/>
              </w:rPr>
              <w:t>65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%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, 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4A1A" w:rsidRPr="00D71A01" w:rsidRDefault="000D4A1A" w:rsidP="000D4A1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>500</w:t>
            </w:r>
            <w:r w:rsidR="0042686B"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</w:t>
            </w:r>
          </w:p>
          <w:p w:rsidR="000E48FD" w:rsidRPr="003B7DA7" w:rsidRDefault="00086AB9" w:rsidP="000D4A1A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минут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Число мест в расчете на 100 детей в возрасте от 7 до 18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51807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051807">
              <w:rPr>
                <w:rFonts w:ascii="Liberation Serif" w:eastAsia="Calibri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472AD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300</w:t>
            </w:r>
          </w:p>
        </w:tc>
      </w:tr>
      <w:tr w:rsidR="000E48FD" w:rsidRPr="00140956" w:rsidTr="00F719B0">
        <w:trPr>
          <w:cantSplit/>
          <w:trHeight w:val="5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24106F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4704A2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D71A01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1170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(Начальная школа (1 - 4 классы), подразделение или филиал начального образования в рамках общеобразовательных школ)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в организациях начального о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бразования для детей 7 - 10 лет</w:t>
            </w:r>
            <w:r w:rsidR="00CB3A8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="00CB3A88"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F7739A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%</w:t>
            </w:r>
          </w:p>
        </w:tc>
      </w:tr>
      <w:tr w:rsidR="000E48FD" w:rsidRPr="00140956" w:rsidTr="00F719B0">
        <w:trPr>
          <w:cantSplit/>
          <w:trHeight w:val="642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42686B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1000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311786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311786" w:rsidP="00311786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  <w:p w:rsidR="000E48FD" w:rsidRPr="00A030C5" w:rsidRDefault="000E48FD" w:rsidP="00086AB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(Школа основного образования (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- 11 классы), подразделение или филиал основного образования в 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общеобразовательной школы)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мест в организациях общего образования для 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детей </w:t>
            </w:r>
            <w:r w:rsidR="00086AB9"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456621"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- 18 </w:t>
            </w:r>
            <w:r w:rsidR="00086AB9"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лет</w:t>
            </w:r>
            <w:r w:rsidR="00456621"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456621"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456621" w:rsidP="00456621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</w:tr>
      <w:tr w:rsidR="000E48FD" w:rsidRPr="00140956" w:rsidTr="00F719B0">
        <w:trPr>
          <w:cantSplit/>
          <w:trHeight w:val="572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6B3DD6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A662FC">
              <w:rPr>
                <w:rFonts w:ascii="Liberation Serif" w:eastAsia="Calibri" w:hAnsi="Liberation Serif" w:cs="Times New Roman"/>
                <w:sz w:val="24"/>
                <w:szCs w:val="24"/>
              </w:rPr>
              <w:t>1000</w:t>
            </w:r>
          </w:p>
        </w:tc>
      </w:tr>
      <w:tr w:rsidR="000E48FD" w:rsidRPr="00140956" w:rsidTr="00F719B0">
        <w:trPr>
          <w:cantSplit/>
          <w:trHeight w:val="554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311786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10AB2" w:rsidP="00010AB2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A662FC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Объекты организаций дополнительного образования </w:t>
            </w:r>
          </w:p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(Школы искусств, спортивные школы, секции и кружки искусств и ремесел, спортивные секции и кружки, секции и кружки профессиональной подготовки)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854E9F" w:rsidP="00010AB2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бщее количество мест в организациях дополнительного обра</w:t>
            </w:r>
            <w:r w:rsidR="00083E18">
              <w:rPr>
                <w:rFonts w:ascii="Liberation Serif" w:eastAsia="Calibri" w:hAnsi="Liberation Serif" w:cs="Times New Roman"/>
                <w:sz w:val="24"/>
                <w:szCs w:val="24"/>
              </w:rPr>
              <w:t>зования для детей 6 - 18 лет</w:t>
            </w:r>
            <w:r w:rsidR="00083E18"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="00083E1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083E18"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83E18" w:rsidP="00083E1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="0053166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832FDF" w:rsidP="00832FD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Места дополнительного образования, расположенные в объектах общего образования (кружки и секции при школах)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83E18" w:rsidP="006F1D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бщее количество мест в организациях дополнительного обра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зования для детей 6 - 18 лет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процентов от общей численности детей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083E18" w:rsidP="00083E1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  <w:r w:rsidR="00086AB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832FDF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</w:t>
            </w:r>
            <w:r w:rsidR="000E48FD"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A72F5" w:rsidRPr="00293F38" w:rsidRDefault="00BA72F5" w:rsidP="00832FDF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E40D31" w:rsidTr="00F719B0">
        <w:trPr>
          <w:cantSplit/>
          <w:trHeight w:val="630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AC5834" w:rsidP="00AC5834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</w:rPr>
              <w:t>Объекты организаций дополнительного образования детей, всего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Число мест на программах дополнительного образования в расчете на 100 детей в возрасте 5 до 18 лет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293F38" w:rsidRDefault="00AC5834" w:rsidP="00AC583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</w:rPr>
              <w:t>75</w:t>
            </w:r>
          </w:p>
        </w:tc>
      </w:tr>
      <w:tr w:rsidR="000E48FD" w:rsidRPr="00E40D31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 (в одну сторону),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293F38" w:rsidRDefault="00AC5834" w:rsidP="00AC5834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Школы-интернаты различных типов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Доля мест в организациях общего образования в школах-интернатах или иных учреждениях, не требующих ежедневного посещения, % от общего числа мест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903824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293F38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</w:tr>
      <w:tr w:rsidR="000E48FD" w:rsidRPr="00140956" w:rsidTr="00F719B0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48FD" w:rsidRPr="00A030C5" w:rsidRDefault="000E48FD" w:rsidP="00A030C5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доступность, мин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E48FD" w:rsidRPr="003B7DA7" w:rsidRDefault="00897B67" w:rsidP="00A030C5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cyan"/>
              </w:rPr>
            </w:pPr>
            <w:r w:rsidRPr="00BF168E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</w:tc>
      </w:tr>
    </w:tbl>
    <w:p w:rsidR="00480F7D" w:rsidRDefault="00480F7D" w:rsidP="00CB2A31">
      <w:pPr>
        <w:pStyle w:val="2"/>
        <w:spacing w:before="0" w:line="240" w:lineRule="auto"/>
        <w:ind w:firstLine="709"/>
        <w:jc w:val="both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</w:p>
    <w:p w:rsidR="000260F5" w:rsidRPr="000260F5" w:rsidRDefault="007E3E36" w:rsidP="000260F5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4" w:name="_Toc122345125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0260F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9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0260F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культуры и социального обслуживания</w:t>
      </w:r>
      <w:r w:rsidR="000260F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4"/>
    </w:p>
    <w:p w:rsidR="003D7DBF" w:rsidRDefault="007E3E36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3D7DBF">
        <w:rPr>
          <w:rFonts w:ascii="Liberation Serif" w:hAnsi="Liberation Serif"/>
          <w:sz w:val="24"/>
          <w:szCs w:val="24"/>
        </w:rPr>
        <w:t>.</w:t>
      </w:r>
      <w:r w:rsidR="000260F5">
        <w:rPr>
          <w:rFonts w:ascii="Liberation Serif" w:hAnsi="Liberation Serif"/>
          <w:sz w:val="24"/>
          <w:szCs w:val="24"/>
        </w:rPr>
        <w:t>9</w:t>
      </w:r>
      <w:r w:rsidR="003D7DBF">
        <w:rPr>
          <w:rFonts w:ascii="Liberation Serif" w:hAnsi="Liberation Serif"/>
          <w:sz w:val="24"/>
          <w:szCs w:val="24"/>
        </w:rPr>
        <w:t>.</w:t>
      </w:r>
      <w:r w:rsidR="000260F5">
        <w:rPr>
          <w:rFonts w:ascii="Liberation Serif" w:hAnsi="Liberation Serif"/>
          <w:sz w:val="24"/>
          <w:szCs w:val="24"/>
        </w:rPr>
        <w:t>1</w:t>
      </w:r>
      <w:r w:rsidR="003D7DBF">
        <w:rPr>
          <w:rFonts w:ascii="Liberation Serif" w:hAnsi="Liberation Serif"/>
          <w:sz w:val="24"/>
          <w:szCs w:val="24"/>
        </w:rPr>
        <w:t xml:space="preserve"> Объекты </w:t>
      </w:r>
      <w:r w:rsidR="000260F5" w:rsidRPr="000260F5">
        <w:rPr>
          <w:rFonts w:ascii="Liberation Serif" w:hAnsi="Liberation Serif"/>
          <w:sz w:val="24"/>
          <w:szCs w:val="24"/>
        </w:rPr>
        <w:t>культурного наследия местного значения</w:t>
      </w:r>
      <w:r w:rsidR="000260F5">
        <w:rPr>
          <w:rFonts w:ascii="Liberation Serif" w:hAnsi="Liberation Serif"/>
          <w:sz w:val="24"/>
          <w:szCs w:val="24"/>
        </w:rPr>
        <w:t>.</w:t>
      </w:r>
    </w:p>
    <w:p w:rsidR="000260F5" w:rsidRDefault="000260F5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25CE7">
        <w:rPr>
          <w:rFonts w:ascii="Liberation Serif" w:hAnsi="Liberation Serif"/>
          <w:sz w:val="24"/>
          <w:szCs w:val="24"/>
        </w:rPr>
        <w:t>Не нормируются НГП.</w:t>
      </w:r>
      <w:r>
        <w:rPr>
          <w:rFonts w:ascii="Liberation Serif" w:hAnsi="Liberation Serif"/>
          <w:sz w:val="24"/>
          <w:szCs w:val="24"/>
        </w:rPr>
        <w:t xml:space="preserve"> Сохранение, использование, популяризация</w:t>
      </w:r>
      <w:r w:rsidRPr="000260F5">
        <w:rPr>
          <w:rFonts w:ascii="Liberation Serif" w:hAnsi="Liberation Serif"/>
          <w:sz w:val="24"/>
          <w:szCs w:val="24"/>
        </w:rPr>
        <w:t xml:space="preserve"> и государственн</w:t>
      </w:r>
      <w:r>
        <w:rPr>
          <w:rFonts w:ascii="Liberation Serif" w:hAnsi="Liberation Serif"/>
          <w:sz w:val="24"/>
          <w:szCs w:val="24"/>
        </w:rPr>
        <w:t>ая</w:t>
      </w:r>
      <w:r w:rsidRPr="000260F5">
        <w:rPr>
          <w:rFonts w:ascii="Liberation Serif" w:hAnsi="Liberation Serif"/>
          <w:sz w:val="24"/>
          <w:szCs w:val="24"/>
        </w:rPr>
        <w:t xml:space="preserve"> охран</w:t>
      </w:r>
      <w:r>
        <w:rPr>
          <w:rFonts w:ascii="Liberation Serif" w:hAnsi="Liberation Serif"/>
          <w:sz w:val="24"/>
          <w:szCs w:val="24"/>
        </w:rPr>
        <w:t>а</w:t>
      </w:r>
      <w:r w:rsidRPr="000260F5">
        <w:rPr>
          <w:rFonts w:ascii="Liberation Serif" w:hAnsi="Liberation Serif"/>
          <w:sz w:val="24"/>
          <w:szCs w:val="24"/>
        </w:rPr>
        <w:t xml:space="preserve"> объектов культурного наследия</w:t>
      </w:r>
      <w:r>
        <w:rPr>
          <w:rFonts w:ascii="Liberation Serif" w:hAnsi="Liberation Serif"/>
          <w:sz w:val="24"/>
          <w:szCs w:val="24"/>
        </w:rPr>
        <w:t xml:space="preserve"> регламентируется </w:t>
      </w:r>
      <w:r w:rsidRPr="000260F5">
        <w:rPr>
          <w:rFonts w:ascii="Liberation Serif" w:hAnsi="Liberation Serif"/>
          <w:sz w:val="24"/>
          <w:szCs w:val="24"/>
        </w:rPr>
        <w:t>Федеральны</w:t>
      </w:r>
      <w:r>
        <w:rPr>
          <w:rFonts w:ascii="Liberation Serif" w:hAnsi="Liberation Serif"/>
          <w:sz w:val="24"/>
          <w:szCs w:val="24"/>
        </w:rPr>
        <w:t>м</w:t>
      </w:r>
      <w:r w:rsidRPr="000260F5">
        <w:rPr>
          <w:rFonts w:ascii="Liberation Serif" w:hAnsi="Liberation Serif"/>
          <w:sz w:val="24"/>
          <w:szCs w:val="24"/>
        </w:rPr>
        <w:t xml:space="preserve"> закон</w:t>
      </w:r>
      <w:r>
        <w:rPr>
          <w:rFonts w:ascii="Liberation Serif" w:hAnsi="Liberation Serif"/>
          <w:sz w:val="24"/>
          <w:szCs w:val="24"/>
        </w:rPr>
        <w:t>ом</w:t>
      </w:r>
      <w:r w:rsidRPr="000260F5">
        <w:rPr>
          <w:rFonts w:ascii="Liberation Serif" w:hAnsi="Liberation Serif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 от 25.06.2002 N 73-ФЗ</w:t>
      </w:r>
      <w:r>
        <w:rPr>
          <w:rFonts w:ascii="Liberation Serif" w:hAnsi="Liberation Serif"/>
          <w:sz w:val="24"/>
          <w:szCs w:val="24"/>
        </w:rPr>
        <w:t>.</w:t>
      </w:r>
    </w:p>
    <w:p w:rsidR="007E3E36" w:rsidRPr="000023FD" w:rsidRDefault="00216864" w:rsidP="000023F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1293B">
        <w:rPr>
          <w:rFonts w:ascii="Liberation Serif" w:hAnsi="Liberation Serif"/>
          <w:sz w:val="24"/>
          <w:szCs w:val="24"/>
        </w:rPr>
        <w:t>Величина защитной зоны объектов культурного наследия представлен</w:t>
      </w:r>
      <w:r w:rsidR="00D1293B">
        <w:rPr>
          <w:rFonts w:ascii="Liberation Serif" w:hAnsi="Liberation Serif"/>
          <w:sz w:val="24"/>
          <w:szCs w:val="24"/>
        </w:rPr>
        <w:t>а</w:t>
      </w:r>
      <w:r w:rsidRPr="00D1293B">
        <w:rPr>
          <w:rFonts w:ascii="Liberation Serif" w:hAnsi="Liberation Serif"/>
          <w:sz w:val="24"/>
          <w:szCs w:val="24"/>
        </w:rPr>
        <w:t xml:space="preserve"> в таблице </w:t>
      </w:r>
      <w:r w:rsidR="00092AAD">
        <w:rPr>
          <w:rFonts w:ascii="Liberation Serif" w:hAnsi="Liberation Serif"/>
          <w:sz w:val="24"/>
          <w:szCs w:val="24"/>
        </w:rPr>
        <w:t>7</w:t>
      </w:r>
      <w:r w:rsidRPr="00D1293B">
        <w:rPr>
          <w:rFonts w:ascii="Liberation Serif" w:hAnsi="Liberation Serif"/>
          <w:sz w:val="24"/>
          <w:szCs w:val="24"/>
        </w:rPr>
        <w:t>.</w:t>
      </w:r>
    </w:p>
    <w:p w:rsidR="00216864" w:rsidRPr="00D1293B" w:rsidRDefault="00216864" w:rsidP="00D1293B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D1293B">
        <w:rPr>
          <w:rFonts w:ascii="Liberation Serif" w:hAnsi="Liberation Serif"/>
          <w:sz w:val="20"/>
          <w:szCs w:val="20"/>
        </w:rPr>
        <w:t xml:space="preserve">Таблица </w:t>
      </w:r>
      <w:r w:rsidR="00092AAD">
        <w:rPr>
          <w:rFonts w:ascii="Liberation Serif" w:hAnsi="Liberation Serif"/>
          <w:sz w:val="20"/>
          <w:szCs w:val="20"/>
        </w:rPr>
        <w:t>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1984"/>
      </w:tblGrid>
      <w:tr w:rsidR="00216864" w:rsidRPr="00116F41" w:rsidTr="00181749">
        <w:tc>
          <w:tcPr>
            <w:tcW w:w="675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528" w:type="dxa"/>
            <w:gridSpan w:val="2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Величина защитной зоны объектов культурного наследия</w:t>
            </w:r>
          </w:p>
        </w:tc>
      </w:tr>
      <w:tr w:rsidR="00216864" w:rsidRPr="00116F41" w:rsidTr="00181749">
        <w:tc>
          <w:tcPr>
            <w:tcW w:w="675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Величина</w:t>
            </w:r>
          </w:p>
        </w:tc>
      </w:tr>
      <w:tr w:rsidR="00216864" w:rsidRPr="00116F41" w:rsidTr="00181749">
        <w:tc>
          <w:tcPr>
            <w:tcW w:w="675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Памятник</w:t>
            </w:r>
          </w:p>
        </w:tc>
        <w:tc>
          <w:tcPr>
            <w:tcW w:w="3544" w:type="dxa"/>
            <w:vAlign w:val="center"/>
          </w:tcPr>
          <w:p w:rsidR="00216864" w:rsidRPr="00181749" w:rsidRDefault="00216864" w:rsidP="00584BCE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16864" w:rsidRPr="00116F41" w:rsidTr="00181749">
        <w:tc>
          <w:tcPr>
            <w:tcW w:w="675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Памятник, расположенный в границах населенного пункта</w:t>
            </w:r>
          </w:p>
        </w:tc>
        <w:tc>
          <w:tcPr>
            <w:tcW w:w="1984" w:type="dxa"/>
            <w:vAlign w:val="center"/>
          </w:tcPr>
          <w:p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</w:tr>
      <w:tr w:rsidR="00216864" w:rsidRPr="00116F41" w:rsidTr="00181749">
        <w:tc>
          <w:tcPr>
            <w:tcW w:w="675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Памятник, расположенный вне границ населенного пункта</w:t>
            </w:r>
          </w:p>
        </w:tc>
        <w:tc>
          <w:tcPr>
            <w:tcW w:w="1984" w:type="dxa"/>
            <w:vAlign w:val="center"/>
          </w:tcPr>
          <w:p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200</w:t>
            </w:r>
          </w:p>
        </w:tc>
      </w:tr>
      <w:tr w:rsidR="00216864" w:rsidRPr="00116F41" w:rsidTr="00181749">
        <w:tc>
          <w:tcPr>
            <w:tcW w:w="675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Ансамбль</w:t>
            </w:r>
          </w:p>
        </w:tc>
        <w:tc>
          <w:tcPr>
            <w:tcW w:w="3544" w:type="dxa"/>
            <w:vAlign w:val="center"/>
          </w:tcPr>
          <w:p w:rsidR="00216864" w:rsidRPr="00181749" w:rsidRDefault="00216864" w:rsidP="00584BCE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16864" w:rsidRPr="00116F41" w:rsidTr="00181749">
        <w:tc>
          <w:tcPr>
            <w:tcW w:w="675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Ансамбль, расположенный в границах населенного пункта</w:t>
            </w:r>
          </w:p>
        </w:tc>
        <w:tc>
          <w:tcPr>
            <w:tcW w:w="1984" w:type="dxa"/>
            <w:vAlign w:val="center"/>
          </w:tcPr>
          <w:p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150</w:t>
            </w:r>
          </w:p>
        </w:tc>
      </w:tr>
      <w:tr w:rsidR="00216864" w:rsidRPr="001453A1" w:rsidTr="00181749">
        <w:tc>
          <w:tcPr>
            <w:tcW w:w="675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6864" w:rsidRPr="00181749" w:rsidRDefault="00216864" w:rsidP="00181749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Ансамбль, расположенный вне границ населенного пункта</w:t>
            </w:r>
          </w:p>
        </w:tc>
        <w:tc>
          <w:tcPr>
            <w:tcW w:w="1984" w:type="dxa"/>
            <w:vAlign w:val="center"/>
          </w:tcPr>
          <w:p w:rsidR="00216864" w:rsidRPr="00181749" w:rsidRDefault="007A4D3E" w:rsidP="00181749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="00D1293B"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Pr="00181749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</w:tr>
    </w:tbl>
    <w:p w:rsidR="00216864" w:rsidRDefault="00216864" w:rsidP="003D7DBF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D2D2D" w:rsidRDefault="007E3E36" w:rsidP="007D2D2D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  <w:r w:rsidR="000260F5">
        <w:rPr>
          <w:rFonts w:ascii="Liberation Serif" w:hAnsi="Liberation Serif"/>
          <w:sz w:val="24"/>
          <w:szCs w:val="24"/>
        </w:rPr>
        <w:t>.9.</w:t>
      </w:r>
      <w:r w:rsidR="00E75315">
        <w:rPr>
          <w:rFonts w:ascii="Liberation Serif" w:hAnsi="Liberation Serif"/>
          <w:sz w:val="24"/>
          <w:szCs w:val="24"/>
        </w:rPr>
        <w:t>2</w:t>
      </w:r>
      <w:r w:rsidR="000260F5">
        <w:rPr>
          <w:rFonts w:ascii="Liberation Serif" w:hAnsi="Liberation Serif"/>
          <w:sz w:val="24"/>
          <w:szCs w:val="24"/>
        </w:rPr>
        <w:t xml:space="preserve"> Объекты </w:t>
      </w:r>
      <w:r w:rsidR="00E75315" w:rsidRPr="00E75315">
        <w:rPr>
          <w:rFonts w:ascii="Liberation Serif" w:hAnsi="Liberation Serif"/>
          <w:sz w:val="24"/>
          <w:szCs w:val="24"/>
        </w:rPr>
        <w:t>культурно-досугового назначения и социальной инфраструктуры местного значения</w:t>
      </w:r>
      <w:r w:rsidR="000260F5">
        <w:rPr>
          <w:rFonts w:ascii="Liberation Serif" w:hAnsi="Liberation Serif"/>
          <w:sz w:val="24"/>
          <w:szCs w:val="24"/>
        </w:rPr>
        <w:t>.</w:t>
      </w:r>
    </w:p>
    <w:p w:rsidR="003F3BC2" w:rsidRPr="00482F83" w:rsidRDefault="00116F41" w:rsidP="00482F8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для объектов культурно-досугового назначения и социальной инфраструктуры приведены в таблице </w:t>
      </w:r>
      <w:r w:rsidR="00AF3613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>.</w:t>
      </w:r>
    </w:p>
    <w:p w:rsidR="00116F41" w:rsidRPr="0036038E" w:rsidRDefault="00116F41" w:rsidP="0036038E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36038E">
        <w:rPr>
          <w:rFonts w:ascii="Liberation Serif" w:hAnsi="Liberation Serif"/>
          <w:sz w:val="20"/>
          <w:szCs w:val="20"/>
        </w:rPr>
        <w:t xml:space="preserve">Таблица </w:t>
      </w:r>
      <w:r w:rsidR="00AF3613">
        <w:rPr>
          <w:rFonts w:ascii="Liberation Serif" w:hAnsi="Liberation Serif"/>
          <w:sz w:val="20"/>
          <w:szCs w:val="20"/>
        </w:rPr>
        <w:t>8</w:t>
      </w:r>
    </w:p>
    <w:tbl>
      <w:tblPr>
        <w:tblStyle w:val="a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126"/>
        <w:gridCol w:w="1701"/>
      </w:tblGrid>
      <w:tr w:rsidR="00116F41" w:rsidRPr="00140956" w:rsidTr="002319F8">
        <w:trPr>
          <w:trHeight w:val="956"/>
          <w:tblHeader/>
        </w:trPr>
        <w:tc>
          <w:tcPr>
            <w:tcW w:w="1418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985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126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116F41" w:rsidRPr="00140956" w:rsidTr="00E213BC">
        <w:trPr>
          <w:trHeight w:val="803"/>
        </w:trPr>
        <w:tc>
          <w:tcPr>
            <w:tcW w:w="1418" w:type="dxa"/>
            <w:vMerge w:val="restart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vMerge w:val="restart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Merge w:val="restart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2126" w:type="dxa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общедоступная библиотека с детским отделением</w:t>
            </w:r>
          </w:p>
        </w:tc>
        <w:tc>
          <w:tcPr>
            <w:tcW w:w="1701" w:type="dxa"/>
            <w:vAlign w:val="center"/>
          </w:tcPr>
          <w:p w:rsidR="00116F41" w:rsidRPr="00140956" w:rsidRDefault="007D2056" w:rsidP="007D205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на административный центр сельского поселения</w:t>
            </w:r>
          </w:p>
        </w:tc>
      </w:tr>
      <w:tr w:rsidR="00116F41" w:rsidRPr="00140956" w:rsidTr="00E213BC">
        <w:trPr>
          <w:trHeight w:val="123"/>
        </w:trPr>
        <w:tc>
          <w:tcPr>
            <w:tcW w:w="1418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41" w:rsidRPr="00140956" w:rsidRDefault="007D2056" w:rsidP="006E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на административный центр сельского поселения</w:t>
            </w:r>
          </w:p>
        </w:tc>
      </w:tr>
      <w:tr w:rsidR="00116F41" w:rsidRPr="00140956" w:rsidTr="00E213BC">
        <w:trPr>
          <w:trHeight w:val="123"/>
        </w:trPr>
        <w:tc>
          <w:tcPr>
            <w:tcW w:w="1418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филиал общедоступных библиотек с детским отделением, объект 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41" w:rsidRPr="007D2056" w:rsidRDefault="007D2056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D2056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116F41" w:rsidRPr="00140956" w:rsidTr="00E213BC">
        <w:trPr>
          <w:trHeight w:val="85"/>
        </w:trPr>
        <w:tc>
          <w:tcPr>
            <w:tcW w:w="1418" w:type="dxa"/>
            <w:vMerge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Merge w:val="restart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2126" w:type="dxa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общедоступная библиотека с детским отделением</w:t>
            </w:r>
          </w:p>
        </w:tc>
        <w:tc>
          <w:tcPr>
            <w:tcW w:w="1701" w:type="dxa"/>
            <w:vAlign w:val="center"/>
          </w:tcPr>
          <w:p w:rsidR="00116F41" w:rsidRPr="00EF03A5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03A5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E213BC">
        <w:trPr>
          <w:trHeight w:val="153"/>
        </w:trPr>
        <w:tc>
          <w:tcPr>
            <w:tcW w:w="1418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  <w:tc>
          <w:tcPr>
            <w:tcW w:w="1701" w:type="dxa"/>
            <w:vAlign w:val="center"/>
          </w:tcPr>
          <w:p w:rsidR="00116F41" w:rsidRPr="00A864FE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5A498D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E213BC">
        <w:trPr>
          <w:trHeight w:val="153"/>
        </w:trPr>
        <w:tc>
          <w:tcPr>
            <w:tcW w:w="1418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филиал общедоступных библиотек с детским отделением</w:t>
            </w:r>
          </w:p>
        </w:tc>
        <w:tc>
          <w:tcPr>
            <w:tcW w:w="1701" w:type="dxa"/>
            <w:vAlign w:val="center"/>
          </w:tcPr>
          <w:p w:rsidR="00116F41" w:rsidRPr="00A864FE" w:rsidRDefault="00EF03A5" w:rsidP="00EF03A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5A498D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194766">
        <w:trPr>
          <w:trHeight w:val="85"/>
        </w:trPr>
        <w:tc>
          <w:tcPr>
            <w:tcW w:w="1418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6F41" w:rsidRPr="00116F41" w:rsidRDefault="00116F41" w:rsidP="004E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6F41" w:rsidRPr="00E213BC" w:rsidRDefault="00116F41" w:rsidP="00E213B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vAlign w:val="center"/>
          </w:tcPr>
          <w:p w:rsidR="00116F41" w:rsidRPr="00140956" w:rsidRDefault="003711AB" w:rsidP="003711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2319F8">
        <w:trPr>
          <w:trHeight w:val="85"/>
        </w:trPr>
        <w:tc>
          <w:tcPr>
            <w:tcW w:w="1418" w:type="dxa"/>
            <w:vMerge w:val="restart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1985" w:type="dxa"/>
            <w:vMerge w:val="restart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116F41" w:rsidRDefault="00450584" w:rsidP="004505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на административный центр сельского поселения</w:t>
            </w:r>
          </w:p>
        </w:tc>
      </w:tr>
      <w:tr w:rsidR="00116F41" w:rsidRPr="00140956" w:rsidTr="005A498D">
        <w:trPr>
          <w:trHeight w:val="85"/>
        </w:trPr>
        <w:tc>
          <w:tcPr>
            <w:tcW w:w="1418" w:type="dxa"/>
            <w:vMerge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посадочных мест, ед.</w:t>
            </w:r>
          </w:p>
        </w:tc>
        <w:tc>
          <w:tcPr>
            <w:tcW w:w="3827" w:type="dxa"/>
            <w:gridSpan w:val="2"/>
            <w:vAlign w:val="center"/>
          </w:tcPr>
          <w:p w:rsidR="006E5728" w:rsidRPr="005A498D" w:rsidRDefault="005A498D" w:rsidP="005A498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A498D">
              <w:rPr>
                <w:rFonts w:ascii="Liberation Serif" w:eastAsia="Calibri" w:hAnsi="Liberation Serif" w:cs="Times New Roman"/>
                <w:sz w:val="24"/>
                <w:szCs w:val="24"/>
              </w:rPr>
              <w:t>250</w:t>
            </w:r>
          </w:p>
        </w:tc>
      </w:tr>
      <w:tr w:rsidR="00116F41" w:rsidRPr="00140956" w:rsidTr="002319F8">
        <w:trPr>
          <w:trHeight w:val="925"/>
        </w:trPr>
        <w:tc>
          <w:tcPr>
            <w:tcW w:w="1418" w:type="dxa"/>
            <w:vMerge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450584" w:rsidRDefault="00450584" w:rsidP="005A498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50584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2319F8">
        <w:trPr>
          <w:trHeight w:val="925"/>
        </w:trPr>
        <w:tc>
          <w:tcPr>
            <w:tcW w:w="1418" w:type="dxa"/>
            <w:vMerge w:val="restart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Парки культуры и отдыха поселения</w:t>
            </w:r>
          </w:p>
        </w:tc>
        <w:tc>
          <w:tcPr>
            <w:tcW w:w="1985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 Парками культуры и отдыха, объектов на 10000 человек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116F41" w:rsidRDefault="004E42A1" w:rsidP="002619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2A1">
              <w:rPr>
                <w:rFonts w:ascii="Liberation Serif" w:eastAsia="Calibri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116F41" w:rsidRPr="00140956" w:rsidTr="002319F8">
        <w:trPr>
          <w:trHeight w:val="925"/>
        </w:trPr>
        <w:tc>
          <w:tcPr>
            <w:tcW w:w="1418" w:type="dxa"/>
            <w:vMerge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6F41" w:rsidRPr="002319F8" w:rsidRDefault="00116F41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:rsidR="00116F41" w:rsidRPr="002319F8" w:rsidRDefault="0026170F" w:rsidP="002319F8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116F41"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ешеходная доступность, комбинированная доступность, мин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116F41" w:rsidRDefault="004E42A1" w:rsidP="002319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2A1">
              <w:rPr>
                <w:rFonts w:ascii="Liberation Serif" w:eastAsia="Calibri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</w:tr>
      <w:tr w:rsidR="00116F41" w:rsidRPr="00140956" w:rsidTr="004C4566">
        <w:trPr>
          <w:trHeight w:val="414"/>
        </w:trPr>
        <w:tc>
          <w:tcPr>
            <w:tcW w:w="1418" w:type="dxa"/>
            <w:vMerge w:val="restart"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>Кинозалы</w:t>
            </w:r>
          </w:p>
        </w:tc>
        <w:tc>
          <w:tcPr>
            <w:tcW w:w="1985" w:type="dxa"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126" w:type="dxa"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Уровень обеспеченности, </w:t>
            </w:r>
          </w:p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116F41" w:rsidRDefault="00D94F5E" w:rsidP="00C01E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F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 на </w:t>
            </w:r>
            <w:r w:rsidR="00C01E2A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Pr="00D94F5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тысячи человек при населении от 3 тысяч человек</w:t>
            </w:r>
          </w:p>
        </w:tc>
      </w:tr>
      <w:tr w:rsidR="00116F41" w:rsidRPr="00140956" w:rsidTr="004C4566">
        <w:trPr>
          <w:trHeight w:val="925"/>
        </w:trPr>
        <w:tc>
          <w:tcPr>
            <w:tcW w:w="1418" w:type="dxa"/>
            <w:vMerge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26" w:type="dxa"/>
            <w:vAlign w:val="center"/>
          </w:tcPr>
          <w:p w:rsidR="00116F41" w:rsidRPr="004C4566" w:rsidRDefault="00116F41" w:rsidP="004C4566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C4566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 (общественный транспорт + пешеходная доступность)</w:t>
            </w:r>
          </w:p>
        </w:tc>
        <w:tc>
          <w:tcPr>
            <w:tcW w:w="3827" w:type="dxa"/>
            <w:gridSpan w:val="2"/>
            <w:vAlign w:val="center"/>
          </w:tcPr>
          <w:p w:rsidR="00116F41" w:rsidRPr="00D94F5E" w:rsidRDefault="00D94F5E" w:rsidP="00D94F5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4F5E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</w:tr>
      <w:tr w:rsidR="00116F41" w:rsidRPr="00140956" w:rsidTr="004E6043">
        <w:trPr>
          <w:trHeight w:val="78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116F41" w:rsidRPr="00BC2992" w:rsidRDefault="00116F41" w:rsidP="00BA3121">
            <w:pPr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Примечания</w:t>
            </w:r>
          </w:p>
          <w:p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 xml:space="preserve">1.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</w:t>
            </w:r>
            <w:proofErr w:type="gramStart"/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пользования</w:t>
            </w:r>
            <w:proofErr w:type="gramEnd"/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 xml:space="preserve"> которыми библиотека заключает договоры (соглашения) с собственниками этих ресурсов.</w:t>
            </w:r>
          </w:p>
          <w:p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- фонды Национальной электронной библиотеки,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:rsidR="00116F41" w:rsidRPr="00BC2992" w:rsidRDefault="00116F41" w:rsidP="004E6043">
            <w:pPr>
              <w:ind w:firstLine="284"/>
              <w:jc w:val="both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- фонды Президентской библиотеки.</w:t>
            </w:r>
          </w:p>
          <w:p w:rsidR="00116F41" w:rsidRPr="00116F41" w:rsidRDefault="00116F41" w:rsidP="004E6043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</w:rPr>
            </w:pPr>
            <w:r w:rsidRPr="00BC2992"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  <w:t>2. В составе учреждений культурно-досугового клубного типа следует размещать объекты для развития местного традиционного народного художественного творчества и промыслов, кинозалы</w:t>
            </w:r>
            <w:r w:rsidRPr="00BC2992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116F41" w:rsidRPr="00116F41" w:rsidRDefault="00116F41" w:rsidP="006300D9">
      <w:pPr>
        <w:spacing w:after="0" w:line="36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</w:p>
    <w:p w:rsidR="006300D9" w:rsidRPr="000260F5" w:rsidRDefault="007E3E36" w:rsidP="006300D9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5" w:name="_Toc122345126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6300D9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10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Расчётные показатели объектов в области </w:t>
      </w:r>
      <w:r w:rsidR="006300D9" w:rsidRPr="006300D9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физической культуры и массового спорта</w:t>
      </w:r>
      <w:r w:rsidR="006300D9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5"/>
    </w:p>
    <w:p w:rsidR="00F92E10" w:rsidRDefault="006300D9" w:rsidP="00F92E10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Расчётные показатели для спортивных</w:t>
      </w:r>
      <w:r w:rsidRPr="006300D9">
        <w:rPr>
          <w:rFonts w:ascii="Liberation Serif" w:hAnsi="Liberation Serif"/>
          <w:sz w:val="24"/>
          <w:szCs w:val="24"/>
        </w:rPr>
        <w:t xml:space="preserve"> комплекс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стадион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физкультурно-оздоровительны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комплекс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спортивно-оздоровительны</w:t>
      </w:r>
      <w:r>
        <w:rPr>
          <w:rFonts w:ascii="Liberation Serif" w:hAnsi="Liberation Serif"/>
          <w:sz w:val="24"/>
          <w:szCs w:val="24"/>
        </w:rPr>
        <w:t>х лагерей</w:t>
      </w:r>
      <w:r w:rsidRPr="006300D9">
        <w:rPr>
          <w:rFonts w:ascii="Liberation Serif" w:hAnsi="Liberation Serif"/>
          <w:sz w:val="24"/>
          <w:szCs w:val="24"/>
        </w:rPr>
        <w:t>, лыжны</w:t>
      </w:r>
      <w:r>
        <w:rPr>
          <w:rFonts w:ascii="Liberation Serif" w:hAnsi="Liberation Serif"/>
          <w:sz w:val="24"/>
          <w:szCs w:val="24"/>
        </w:rPr>
        <w:t>х баз</w:t>
      </w:r>
      <w:r w:rsidRPr="006300D9">
        <w:rPr>
          <w:rFonts w:ascii="Liberation Serif" w:hAnsi="Liberation Serif"/>
          <w:sz w:val="24"/>
          <w:szCs w:val="24"/>
        </w:rPr>
        <w:t>, конноспортивны</w:t>
      </w:r>
      <w:r>
        <w:rPr>
          <w:rFonts w:ascii="Liberation Serif" w:hAnsi="Liberation Serif"/>
          <w:sz w:val="24"/>
          <w:szCs w:val="24"/>
        </w:rPr>
        <w:t>х баз</w:t>
      </w:r>
      <w:r w:rsidRPr="006300D9">
        <w:rPr>
          <w:rFonts w:ascii="Liberation Serif" w:hAnsi="Liberation Serif"/>
          <w:sz w:val="24"/>
          <w:szCs w:val="24"/>
        </w:rPr>
        <w:t>, авто- и мотодром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лодочны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станци</w:t>
      </w:r>
      <w:r>
        <w:rPr>
          <w:rFonts w:ascii="Liberation Serif" w:hAnsi="Liberation Serif"/>
          <w:sz w:val="24"/>
          <w:szCs w:val="24"/>
        </w:rPr>
        <w:t>й</w:t>
      </w:r>
      <w:r w:rsidRPr="006300D9">
        <w:rPr>
          <w:rFonts w:ascii="Liberation Serif" w:hAnsi="Liberation Serif"/>
          <w:sz w:val="24"/>
          <w:szCs w:val="24"/>
        </w:rPr>
        <w:t>, яхт-клуб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>, ины</w:t>
      </w:r>
      <w:r>
        <w:rPr>
          <w:rFonts w:ascii="Liberation Serif" w:hAnsi="Liberation Serif"/>
          <w:sz w:val="24"/>
          <w:szCs w:val="24"/>
        </w:rPr>
        <w:t>х</w:t>
      </w:r>
      <w:r w:rsidRPr="006300D9">
        <w:rPr>
          <w:rFonts w:ascii="Liberation Serif" w:hAnsi="Liberation Serif"/>
          <w:sz w:val="24"/>
          <w:szCs w:val="24"/>
        </w:rPr>
        <w:t xml:space="preserve"> объект</w:t>
      </w:r>
      <w:r>
        <w:rPr>
          <w:rFonts w:ascii="Liberation Serif" w:hAnsi="Liberation Serif"/>
          <w:sz w:val="24"/>
          <w:szCs w:val="24"/>
        </w:rPr>
        <w:t>ов</w:t>
      </w:r>
      <w:r w:rsidRPr="006300D9">
        <w:rPr>
          <w:rFonts w:ascii="Liberation Serif" w:hAnsi="Liberation Serif"/>
          <w:sz w:val="24"/>
          <w:szCs w:val="24"/>
        </w:rPr>
        <w:t xml:space="preserve"> спортивного назначения местного значения</w:t>
      </w:r>
      <w:r w:rsidR="008F36A4">
        <w:rPr>
          <w:rFonts w:ascii="Liberation Serif" w:hAnsi="Liberation Serif"/>
          <w:sz w:val="24"/>
          <w:szCs w:val="24"/>
        </w:rPr>
        <w:t xml:space="preserve"> приведены в таблице </w:t>
      </w:r>
      <w:r w:rsidR="00953B94">
        <w:rPr>
          <w:rFonts w:ascii="Liberation Serif" w:hAnsi="Liberation Serif"/>
          <w:sz w:val="24"/>
          <w:szCs w:val="24"/>
        </w:rPr>
        <w:t>9</w:t>
      </w:r>
      <w:r w:rsidR="008F36A4">
        <w:rPr>
          <w:rFonts w:ascii="Liberation Serif" w:hAnsi="Liberation Serif"/>
          <w:sz w:val="24"/>
          <w:szCs w:val="24"/>
        </w:rPr>
        <w:t>.</w:t>
      </w:r>
    </w:p>
    <w:p w:rsidR="00A6776B" w:rsidRDefault="00A6776B" w:rsidP="00A6776B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A798E">
        <w:rPr>
          <w:rFonts w:ascii="Liberation Serif" w:hAnsi="Liberation Serif"/>
          <w:sz w:val="20"/>
          <w:szCs w:val="20"/>
        </w:rPr>
        <w:t xml:space="preserve">Таблица </w:t>
      </w:r>
      <w:r w:rsidR="00953B94">
        <w:rPr>
          <w:rFonts w:ascii="Liberation Serif" w:hAnsi="Liberation Serif"/>
          <w:sz w:val="20"/>
          <w:szCs w:val="20"/>
        </w:rPr>
        <w:t>9</w:t>
      </w:r>
    </w:p>
    <w:tbl>
      <w:tblPr>
        <w:tblW w:w="49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37"/>
        <w:gridCol w:w="2231"/>
        <w:gridCol w:w="1523"/>
        <w:gridCol w:w="1504"/>
        <w:gridCol w:w="2405"/>
      </w:tblGrid>
      <w:tr w:rsidR="003666F2" w:rsidRPr="008459C2" w:rsidTr="00026C9C">
        <w:trPr>
          <w:cantSplit/>
          <w:trHeight w:val="20"/>
          <w:tblHeader/>
          <w:jc w:val="center"/>
        </w:trPr>
        <w:tc>
          <w:tcPr>
            <w:tcW w:w="2100" w:type="pct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3666F2" w:rsidRPr="003666F2" w:rsidRDefault="003666F2" w:rsidP="003666F2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Наименование </w:t>
            </w: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вида объекта</w:t>
            </w:r>
          </w:p>
        </w:tc>
        <w:tc>
          <w:tcPr>
            <w:tcW w:w="1616" w:type="pct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3666F2" w:rsidRPr="003666F2" w:rsidRDefault="003666F2" w:rsidP="003666F2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Показатель миним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ально допустимого уровня </w:t>
            </w: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обеспеченности</w:t>
            </w:r>
          </w:p>
        </w:tc>
        <w:tc>
          <w:tcPr>
            <w:tcW w:w="1284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3666F2" w:rsidRPr="003666F2" w:rsidRDefault="003666F2" w:rsidP="003666F2">
            <w:pPr>
              <w:spacing w:before="120" w:after="120" w:line="240" w:lineRule="auto"/>
              <w:ind w:left="-71" w:right="-8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0F3C7F" w:rsidRPr="003666F2" w:rsidRDefault="00B64A0C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Плоскостные спортивные </w:t>
            </w:r>
            <w:r w:rsidR="000F3C7F" w:rsidRPr="003666F2">
              <w:rPr>
                <w:rFonts w:ascii="Liberation Serif" w:hAnsi="Liberation Serif"/>
                <w:sz w:val="24"/>
                <w:szCs w:val="24"/>
              </w:rPr>
              <w:t>сооружения и стадионы с трибунами на 1500 мест и более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AF7DD5" w:rsidP="00AF7DD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674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соответствии с РНГП ХМАО-Югры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0F3C7F" w:rsidRPr="003666F2" w:rsidRDefault="00E93558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минут</w:t>
            </w: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Для занятий лёгкой атлетикой: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Отдельная прямая беговая дорожка длиной 60 - 100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- 3 человека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Круговые беговые дорожки длиной 400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- 6 человек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Места для прыжков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8F36A4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36A4">
              <w:rPr>
                <w:rFonts w:ascii="Liberation Serif" w:hAnsi="Liberation Serif"/>
                <w:sz w:val="24"/>
                <w:szCs w:val="24"/>
              </w:rPr>
              <w:t>ЕПС - 5 человек на 1 сектор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Спортивные площадки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(в расчете на 1 площадку)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Баскетбола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Волейбола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Тенниса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- 6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Хоккея с шайбой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- 30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Поля для игры в футбол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Площадка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физкультурно-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оздоровительных занятий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детей 6-10 лет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 м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детей 11-14 лет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5 м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юношей и взрослых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Комплексная площадка для подвижных игр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lastRenderedPageBreak/>
              <w:t>Полоса для преодоления препятствий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F73CBB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человек на 10 м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длины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Спортивные залы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350 м</w:t>
            </w:r>
            <w:proofErr w:type="gramStart"/>
            <w:r w:rsidRPr="00926701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1000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0F3C7F" w:rsidRPr="003666F2" w:rsidRDefault="00086AB9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1E36FB">
              <w:rPr>
                <w:rFonts w:ascii="Liberation Serif" w:hAnsi="Liberation Serif"/>
                <w:sz w:val="24"/>
                <w:szCs w:val="24"/>
              </w:rPr>
              <w:t xml:space="preserve"> минут</w:t>
            </w:r>
          </w:p>
        </w:tc>
      </w:tr>
      <w:tr w:rsidR="000F3C7F" w:rsidRPr="008459C2" w:rsidTr="00A17D56">
        <w:trPr>
          <w:cantSplit/>
          <w:trHeight w:val="828"/>
          <w:jc w:val="center"/>
        </w:trPr>
        <w:tc>
          <w:tcPr>
            <w:tcW w:w="889" w:type="pct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 занятий:</w:t>
            </w:r>
          </w:p>
        </w:tc>
        <w:tc>
          <w:tcPr>
            <w:tcW w:w="121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Баскетболом</w:t>
            </w:r>
          </w:p>
        </w:tc>
        <w:tc>
          <w:tcPr>
            <w:tcW w:w="161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3C7F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 ЕПС - 18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30 м</w:t>
            </w:r>
            <w:proofErr w:type="gramStart"/>
            <w:r w:rsidRPr="00F73CBB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Боксом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="00F24ACE"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13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Дзюдо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Волейболом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="00F24ACE"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18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Художественной гимнастикой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Спортивной борьбой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F24ACE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- 16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22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Настольным теннисом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- 4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человека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стол</w:t>
            </w:r>
          </w:p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9 м</w:t>
            </w:r>
            <w:proofErr w:type="gramStart"/>
            <w:r w:rsidRPr="00F24AC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занимающегося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 w:val="restart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Помещения 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физкультурно-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оздоровительных занятий:</w:t>
            </w:r>
          </w:p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42 x 24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- 50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36 x 18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- 40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30 x 15, 24 x 12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- 35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18 x 12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- 25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F3C7F" w:rsidRPr="008459C2" w:rsidTr="00A17D56">
        <w:trPr>
          <w:cantSplit/>
          <w:trHeight w:val="20"/>
          <w:jc w:val="center"/>
        </w:trPr>
        <w:tc>
          <w:tcPr>
            <w:tcW w:w="889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12 x 6 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- 12 </w:t>
            </w:r>
            <w:r w:rsidR="00F24ACE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0F3C7F" w:rsidRPr="003666F2" w:rsidRDefault="000F3C7F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Плавательные бассейны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8D56C0" w:rsidRPr="003666F2" w:rsidRDefault="004E42A1" w:rsidP="004E42A1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42A1">
              <w:rPr>
                <w:rFonts w:ascii="Liberation Serif" w:hAnsi="Liberation Serif"/>
                <w:sz w:val="24"/>
                <w:szCs w:val="24"/>
              </w:rPr>
              <w:t>В соответствии с РНГП ХМАО-Югры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8D56C0" w:rsidRPr="003666F2" w:rsidRDefault="00B808BC" w:rsidP="00B808BC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08BC">
              <w:rPr>
                <w:rFonts w:ascii="Liberation Serif" w:hAnsi="Liberation Serif"/>
                <w:sz w:val="24"/>
                <w:szCs w:val="24"/>
              </w:rPr>
              <w:t>В соответствии с РНГП ХМАО-Югры</w:t>
            </w:r>
          </w:p>
        </w:tc>
      </w:tr>
      <w:tr w:rsidR="008D56C0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50-метровая ванна для плавания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  ЕПС - 12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25-метровая ванна для плавания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- 8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 дорожку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56C0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8D56C0" w:rsidRPr="003666F2" w:rsidRDefault="008D56C0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lastRenderedPageBreak/>
              <w:t>Прыжки в воду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ЕПС - 6 </w:t>
            </w:r>
            <w:r>
              <w:rPr>
                <w:rFonts w:ascii="Liberation Serif" w:hAnsi="Liberation Serif"/>
                <w:sz w:val="24"/>
                <w:szCs w:val="24"/>
              </w:rPr>
              <w:t>человек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1</w:t>
            </w:r>
          </w:p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прыжковое устройство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8D56C0" w:rsidRPr="003666F2" w:rsidRDefault="008D56C0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Конноспортивные базы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  <w:r w:rsidRPr="008D56C0">
              <w:rPr>
                <w:rFonts w:ascii="Liberation Serif" w:hAnsi="Liberation Serif"/>
                <w:i/>
                <w:sz w:val="24"/>
                <w:szCs w:val="24"/>
              </w:rPr>
              <w:t>*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3666F2" w:rsidRPr="003666F2" w:rsidRDefault="00833358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участка, м</w:t>
            </w:r>
            <w:proofErr w:type="gramStart"/>
            <w:r w:rsidRPr="006F2444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10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ind w:firstLine="4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1000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20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До 40 голов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Свыше 40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Авто- и мотодромы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6F2444" w:rsidRDefault="00833358" w:rsidP="006F244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6F2444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Лодочные станции, яхт-клубы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6F2444" w:rsidRDefault="00833358" w:rsidP="00833358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3666F2" w:rsidRPr="003666F2" w:rsidRDefault="003666F2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1,0 га для каждого причала, </w:t>
            </w:r>
          </w:p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но не менее 1,5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Спортивно-оздоровительные</w:t>
            </w:r>
          </w:p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лагеря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6F2444" w:rsidRDefault="005034CE" w:rsidP="00833358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</w:t>
            </w:r>
            <w:r w:rsidR="00ED27DA">
              <w:rPr>
                <w:rFonts w:ascii="Liberation Serif" w:hAnsi="Liberation Serif"/>
                <w:sz w:val="24"/>
                <w:szCs w:val="24"/>
              </w:rPr>
              <w:t>, рекомендуется не более 2 часов</w:t>
            </w:r>
          </w:p>
        </w:tc>
      </w:tr>
      <w:tr w:rsidR="006F2444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195 м</w:t>
            </w:r>
            <w:proofErr w:type="gramStart"/>
            <w:r w:rsidRPr="006F2444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 на место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:rsidTr="00A17D56">
        <w:trPr>
          <w:cantSplit/>
          <w:trHeight w:val="2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6F2444" w:rsidRPr="003666F2" w:rsidRDefault="006F2444" w:rsidP="006F2444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Стрельбища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по заданию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Pr="003666F2">
              <w:rPr>
                <w:rFonts w:ascii="Liberation Serif" w:hAnsi="Liberation Serif"/>
                <w:sz w:val="24"/>
                <w:szCs w:val="24"/>
              </w:rPr>
              <w:t>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6F2444" w:rsidRPr="003666F2" w:rsidRDefault="00833358" w:rsidP="005C06F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 w:val="restar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ind w:right="-25" w:hanging="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ind w:right="-25" w:hanging="5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площадки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стрельбы из мелкокалиберного оружия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0,14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3666F2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площадки для </w:t>
            </w:r>
            <w:r w:rsidR="003666F2" w:rsidRPr="003666F2">
              <w:rPr>
                <w:rFonts w:ascii="Liberation Serif" w:hAnsi="Liberation Serif"/>
                <w:sz w:val="24"/>
                <w:szCs w:val="24"/>
              </w:rPr>
              <w:t xml:space="preserve">стрельбы </w:t>
            </w:r>
            <w:proofErr w:type="gramStart"/>
            <w:r w:rsidR="003666F2" w:rsidRPr="003666F2"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</w:p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мелкокалиберного</w:t>
            </w:r>
          </w:p>
          <w:p w:rsidR="003666F2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оружия и для </w:t>
            </w:r>
            <w:r w:rsidR="003666F2" w:rsidRPr="003666F2">
              <w:rPr>
                <w:rFonts w:ascii="Liberation Serif" w:hAnsi="Liberation Serif"/>
                <w:sz w:val="24"/>
                <w:szCs w:val="24"/>
              </w:rPr>
              <w:t xml:space="preserve">стрельбы </w:t>
            </w:r>
            <w:proofErr w:type="gramStart"/>
            <w:r w:rsidR="003666F2" w:rsidRPr="003666F2"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</w:p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 xml:space="preserve">револьверов </w:t>
            </w:r>
            <w:proofErr w:type="gramStart"/>
            <w:r w:rsidRPr="003666F2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силуэтам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0,45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площадки для стрелково-охотничьих стрельб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3,0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6F2" w:rsidRPr="008459C2" w:rsidTr="00A17D56">
        <w:trPr>
          <w:cantSplit/>
          <w:trHeight w:val="20"/>
          <w:jc w:val="center"/>
        </w:trPr>
        <w:tc>
          <w:tcPr>
            <w:tcW w:w="909" w:type="pct"/>
            <w:gridSpan w:val="2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для отдельно стоящих открытых тиров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37,5 га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3666F2" w:rsidRPr="003666F2" w:rsidRDefault="003666F2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2444" w:rsidRPr="008459C2" w:rsidTr="00A17D56">
        <w:trPr>
          <w:cantSplit/>
          <w:trHeight w:val="106"/>
          <w:jc w:val="center"/>
        </w:trPr>
        <w:tc>
          <w:tcPr>
            <w:tcW w:w="2100" w:type="pct"/>
            <w:gridSpan w:val="3"/>
            <w:vMerge w:val="restart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Лыжные базы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6F2">
              <w:rPr>
                <w:rFonts w:ascii="Liberation Serif" w:hAnsi="Liberation Serif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6F2444" w:rsidRPr="003666F2" w:rsidRDefault="00833358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нормируется, рекомендуется не более 2 часов</w:t>
            </w:r>
          </w:p>
        </w:tc>
      </w:tr>
      <w:tr w:rsidR="006F2444" w:rsidRPr="008459C2" w:rsidTr="00A17D56">
        <w:trPr>
          <w:cantSplit/>
          <w:trHeight w:val="106"/>
          <w:jc w:val="center"/>
        </w:trPr>
        <w:tc>
          <w:tcPr>
            <w:tcW w:w="2100" w:type="pct"/>
            <w:gridSpan w:val="3"/>
            <w:vMerge/>
            <w:shd w:val="clear" w:color="auto" w:fill="auto"/>
            <w:vAlign w:val="center"/>
          </w:tcPr>
          <w:p w:rsidR="006F2444" w:rsidRPr="003666F2" w:rsidRDefault="006F2444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6F2444" w:rsidRPr="006F2444" w:rsidRDefault="006F2444" w:rsidP="006F2444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2444">
              <w:rPr>
                <w:rFonts w:ascii="Liberation Serif" w:hAnsi="Liberation Serif"/>
                <w:sz w:val="24"/>
                <w:szCs w:val="24"/>
              </w:rPr>
              <w:t>размер земельного участка:</w:t>
            </w:r>
          </w:p>
          <w:p w:rsidR="006F2444" w:rsidRPr="003666F2" w:rsidRDefault="006F2444" w:rsidP="006F2444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2444">
              <w:rPr>
                <w:rFonts w:ascii="Liberation Serif" w:hAnsi="Liberation Serif"/>
                <w:sz w:val="24"/>
                <w:szCs w:val="24"/>
              </w:rPr>
              <w:t>0,3 га (без трасс и трамплинов)</w:t>
            </w: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6F2444" w:rsidRPr="00796E2C" w:rsidRDefault="006F2444" w:rsidP="003666F2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5A2" w:rsidRPr="008459C2" w:rsidTr="00FE5311">
        <w:trPr>
          <w:cantSplit/>
          <w:trHeight w:val="1380"/>
          <w:jc w:val="center"/>
        </w:trPr>
        <w:tc>
          <w:tcPr>
            <w:tcW w:w="2100" w:type="pct"/>
            <w:gridSpan w:val="3"/>
            <w:shd w:val="clear" w:color="auto" w:fill="auto"/>
            <w:vAlign w:val="center"/>
          </w:tcPr>
          <w:p w:rsidR="008255A2" w:rsidRPr="003666F2" w:rsidRDefault="008255A2" w:rsidP="003666F2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255A2">
              <w:rPr>
                <w:rFonts w:ascii="Liberation Serif" w:hAnsi="Liberation Serif"/>
                <w:sz w:val="24"/>
                <w:szCs w:val="24"/>
              </w:rPr>
              <w:t>Универсальная спортивная площадка; дистанция (велодорожка); спот (плаза начального уровня); площадка с тренажерами; каток (сезонный)</w:t>
            </w:r>
            <w:proofErr w:type="gramEnd"/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:rsidR="008255A2" w:rsidRPr="006F2444" w:rsidRDefault="008255A2" w:rsidP="006E70F5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3B27">
              <w:rPr>
                <w:rFonts w:ascii="Liberation Serif" w:hAnsi="Liberation Serif"/>
                <w:sz w:val="24"/>
                <w:szCs w:val="24"/>
              </w:rPr>
              <w:t>2</w:t>
            </w:r>
            <w:r w:rsidR="006E70F5">
              <w:rPr>
                <w:rFonts w:ascii="Liberation Serif" w:hAnsi="Liberation Serif"/>
                <w:sz w:val="24"/>
                <w:szCs w:val="24"/>
              </w:rPr>
              <w:t>3</w:t>
            </w:r>
            <w:r w:rsidRPr="00DE3B27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3B2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Start"/>
            <w:r w:rsidRPr="00DE3B2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DE3B27">
              <w:rPr>
                <w:rFonts w:ascii="Liberation Serif" w:hAnsi="Liberation Serif"/>
                <w:sz w:val="24"/>
                <w:szCs w:val="24"/>
              </w:rPr>
              <w:t xml:space="preserve"> на 1 тысячу жителей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8255A2" w:rsidRPr="00796E2C" w:rsidRDefault="008255A2" w:rsidP="00751E49">
            <w:pPr>
              <w:spacing w:after="0"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E49">
              <w:rPr>
                <w:rFonts w:ascii="Liberation Serif" w:hAnsi="Liberation Serif"/>
                <w:sz w:val="24"/>
                <w:szCs w:val="24"/>
              </w:rPr>
              <w:t>Не нормируется, 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екомендуется не </w:t>
            </w:r>
            <w:r w:rsidRPr="00751E49">
              <w:rPr>
                <w:rFonts w:ascii="Liberation Serif" w:hAnsi="Liberation Serif"/>
                <w:sz w:val="24"/>
                <w:szCs w:val="24"/>
              </w:rPr>
              <w:t>более 15 мин</w:t>
            </w:r>
          </w:p>
        </w:tc>
      </w:tr>
    </w:tbl>
    <w:p w:rsidR="00094FB7" w:rsidRDefault="008D56C0" w:rsidP="00FF4616">
      <w:pPr>
        <w:spacing w:line="360" w:lineRule="auto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*</w:t>
      </w:r>
      <w:r w:rsidRPr="008D56C0">
        <w:rPr>
          <w:rFonts w:ascii="Liberation Serif" w:hAnsi="Liberation Serif"/>
          <w:i/>
        </w:rPr>
        <w:t>Приведенные размеры не учитывают использование манежа конноспортивного комплекса с целью проведения соревнований, в этом случае размер земельного участка необходимо увеличить для размещения трибун, объектов обслуживания посетителей. Земельный участок не предусматривает размещение ипподрома.</w:t>
      </w:r>
    </w:p>
    <w:p w:rsidR="00FF4616" w:rsidRDefault="00FF4616" w:rsidP="00171E4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Размеры земельных участков под территорию физкультурно-спортивных сооружений принимается из расчёт</w:t>
      </w:r>
      <w:r w:rsidR="00171E49">
        <w:rPr>
          <w:rFonts w:ascii="Liberation Serif" w:hAnsi="Liberation Serif"/>
          <w:sz w:val="24"/>
          <w:szCs w:val="24"/>
        </w:rPr>
        <w:t>а 0,7-0,9 га на тысячу человек.</w:t>
      </w:r>
    </w:p>
    <w:p w:rsidR="008F36A4" w:rsidRPr="00B20444" w:rsidRDefault="008F36A4" w:rsidP="00B2044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0444">
        <w:rPr>
          <w:rFonts w:ascii="Liberation Serif" w:hAnsi="Liberation Serif"/>
          <w:sz w:val="24"/>
          <w:szCs w:val="24"/>
        </w:rPr>
        <w:lastRenderedPageBreak/>
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:rsidR="008F36A4" w:rsidRPr="00171E49" w:rsidRDefault="008F36A4" w:rsidP="00B2044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0444">
        <w:rPr>
          <w:rFonts w:ascii="Liberation Serif" w:hAnsi="Liberation Serif"/>
          <w:sz w:val="24"/>
          <w:szCs w:val="24"/>
        </w:rPr>
        <w:t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</w:t>
      </w:r>
    </w:p>
    <w:p w:rsidR="007101DB" w:rsidRPr="001E3493" w:rsidRDefault="00EF19F8" w:rsidP="00C01833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6" w:name="_Toc122345127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4A739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11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7101D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</w:t>
      </w:r>
      <w:r w:rsidR="007101DB" w:rsidRPr="007101D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производственного и хозяйственно-складского назначения</w:t>
      </w:r>
      <w:r w:rsidR="00A87B8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в границах поселения</w:t>
      </w:r>
      <w:r w:rsidR="007101DB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6"/>
    </w:p>
    <w:p w:rsidR="00787DE3" w:rsidRDefault="004A7397" w:rsidP="00787DE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объектов </w:t>
      </w:r>
      <w:r w:rsidRPr="004A7397">
        <w:rPr>
          <w:rFonts w:ascii="Liberation Serif" w:hAnsi="Liberation Serif"/>
          <w:sz w:val="24"/>
          <w:szCs w:val="24"/>
        </w:rPr>
        <w:t>производственного и хозяйственно-складского назначения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 РНГП ХМАО-Югры, если таковые в нём содержатся.</w:t>
      </w:r>
    </w:p>
    <w:p w:rsidR="004A7397" w:rsidRPr="00787DE3" w:rsidRDefault="004A7397" w:rsidP="00787DE3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</w:t>
      </w:r>
      <w:proofErr w:type="gramStart"/>
      <w:r>
        <w:rPr>
          <w:rFonts w:ascii="Liberation Serif" w:hAnsi="Liberation Serif"/>
          <w:sz w:val="24"/>
          <w:szCs w:val="24"/>
        </w:rPr>
        <w:t>,</w:t>
      </w:r>
      <w:proofErr w:type="gramEnd"/>
      <w:r>
        <w:rPr>
          <w:rFonts w:ascii="Liberation Serif" w:hAnsi="Liberation Serif"/>
          <w:sz w:val="24"/>
          <w:szCs w:val="24"/>
        </w:rPr>
        <w:t xml:space="preserve"> если в РНГП ХМАО-Югры отсутствуют расчётные показатели для необходимого типа объекта </w:t>
      </w:r>
      <w:r w:rsidRPr="004A7397">
        <w:rPr>
          <w:rFonts w:ascii="Liberation Serif" w:hAnsi="Liberation Serif"/>
          <w:sz w:val="24"/>
          <w:szCs w:val="24"/>
        </w:rPr>
        <w:t>производственного и хозяйственно-складского назначения</w:t>
      </w:r>
      <w:r>
        <w:rPr>
          <w:rFonts w:ascii="Liberation Serif" w:hAnsi="Liberation Serif"/>
          <w:sz w:val="24"/>
          <w:szCs w:val="24"/>
        </w:rPr>
        <w:t xml:space="preserve">, показатели </w:t>
      </w:r>
      <w:r w:rsidR="00A87B81">
        <w:rPr>
          <w:rFonts w:ascii="Liberation Serif" w:hAnsi="Liberation Serif"/>
          <w:sz w:val="24"/>
          <w:szCs w:val="24"/>
        </w:rPr>
        <w:t>устанавливаются</w:t>
      </w:r>
      <w:r>
        <w:rPr>
          <w:rFonts w:ascii="Liberation Serif" w:hAnsi="Liberation Serif"/>
          <w:sz w:val="24"/>
          <w:szCs w:val="24"/>
        </w:rPr>
        <w:t xml:space="preserve"> в соответствии с </w:t>
      </w:r>
      <w:r w:rsidRPr="004A7397">
        <w:rPr>
          <w:rFonts w:ascii="Liberation Serif" w:hAnsi="Liberation Serif"/>
          <w:sz w:val="24"/>
          <w:szCs w:val="24"/>
        </w:rPr>
        <w:t>СП 18.13330.2019 «Производственные объекты. Планировочная</w:t>
      </w:r>
      <w:r w:rsidR="006B701F">
        <w:rPr>
          <w:rFonts w:ascii="Liberation Serif" w:hAnsi="Liberation Serif"/>
          <w:sz w:val="24"/>
          <w:szCs w:val="24"/>
        </w:rPr>
        <w:t xml:space="preserve"> организация земельного участка» (утверждён </w:t>
      </w:r>
      <w:r w:rsidR="006B701F" w:rsidRPr="006B701F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17 сентября 2019 г. N 544/</w:t>
      </w:r>
      <w:proofErr w:type="spellStart"/>
      <w:proofErr w:type="gramStart"/>
      <w:r w:rsidR="006B701F" w:rsidRPr="006B701F">
        <w:rPr>
          <w:rFonts w:ascii="Liberation Serif" w:hAnsi="Liberation Serif"/>
          <w:sz w:val="24"/>
          <w:szCs w:val="24"/>
        </w:rPr>
        <w:t>пр</w:t>
      </w:r>
      <w:proofErr w:type="spellEnd"/>
      <w:proofErr w:type="gramEnd"/>
      <w:r w:rsidR="006B701F" w:rsidRPr="006B701F">
        <w:rPr>
          <w:rFonts w:ascii="Liberation Serif" w:hAnsi="Liberation Serif"/>
          <w:sz w:val="24"/>
          <w:szCs w:val="24"/>
        </w:rPr>
        <w:t xml:space="preserve"> и введен в действие с 18 марта 2020 г.</w:t>
      </w:r>
      <w:r w:rsidR="006B701F">
        <w:rPr>
          <w:rFonts w:ascii="Liberation Serif" w:hAnsi="Liberation Serif"/>
          <w:sz w:val="24"/>
          <w:szCs w:val="24"/>
        </w:rPr>
        <w:t>)</w:t>
      </w:r>
      <w:r w:rsidR="006B701F" w:rsidRPr="00787DE3">
        <w:rPr>
          <w:rFonts w:ascii="Liberation Serif" w:hAnsi="Liberation Serif"/>
          <w:sz w:val="24"/>
          <w:szCs w:val="24"/>
        </w:rPr>
        <w:t xml:space="preserve"> </w:t>
      </w:r>
    </w:p>
    <w:p w:rsidR="00D61FF3" w:rsidRPr="001E3493" w:rsidRDefault="00EF19F8" w:rsidP="0009772C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7" w:name="_Toc122345128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AF11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2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Расчётные показатели объектов в области обработки, </w:t>
      </w:r>
      <w:r w:rsidR="00D61FF3" w:rsidRP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утилизации, обезвреживания, размещения</w:t>
      </w:r>
      <w:r w:rsid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бытовых</w:t>
      </w:r>
      <w:r w:rsidR="00D61FF3" w:rsidRPr="00D61FF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отходов</w:t>
      </w:r>
      <w:r w:rsidR="00D61FF3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7"/>
    </w:p>
    <w:p w:rsidR="00C047F5" w:rsidRPr="00B96C84" w:rsidRDefault="00C047F5" w:rsidP="00B96C84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96C84">
        <w:rPr>
          <w:rFonts w:ascii="Liberation Serif" w:hAnsi="Liberation Serif"/>
          <w:sz w:val="24"/>
          <w:szCs w:val="24"/>
        </w:rPr>
        <w:t xml:space="preserve">Расчетные показатели объектов обработки, утилизации, обезвреживания, захоронения твердых коммунальных отходов приведены в таблице </w:t>
      </w:r>
      <w:r w:rsidR="00184FCD">
        <w:rPr>
          <w:rFonts w:ascii="Liberation Serif" w:hAnsi="Liberation Serif"/>
          <w:sz w:val="24"/>
          <w:szCs w:val="24"/>
        </w:rPr>
        <w:t>1</w:t>
      </w:r>
      <w:r w:rsidR="0050366C">
        <w:rPr>
          <w:rFonts w:ascii="Liberation Serif" w:hAnsi="Liberation Serif"/>
          <w:sz w:val="24"/>
          <w:szCs w:val="24"/>
        </w:rPr>
        <w:t>0</w:t>
      </w:r>
      <w:r w:rsidRPr="00B96C84">
        <w:rPr>
          <w:rFonts w:ascii="Liberation Serif" w:hAnsi="Liberation Serif"/>
          <w:sz w:val="24"/>
          <w:szCs w:val="24"/>
        </w:rPr>
        <w:t>.</w:t>
      </w:r>
    </w:p>
    <w:p w:rsidR="00C047F5" w:rsidRPr="00184FCD" w:rsidRDefault="00184FCD" w:rsidP="00184FC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Таблица </w:t>
      </w:r>
      <w:r w:rsidR="0050366C">
        <w:rPr>
          <w:rFonts w:ascii="Liberation Serif" w:hAnsi="Liberation Serif"/>
          <w:sz w:val="20"/>
          <w:szCs w:val="20"/>
        </w:rPr>
        <w:t>10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1959"/>
        <w:gridCol w:w="1636"/>
        <w:gridCol w:w="1984"/>
        <w:gridCol w:w="1404"/>
      </w:tblGrid>
      <w:tr w:rsidR="00C047F5" w:rsidRPr="00140956" w:rsidTr="00D222C7">
        <w:trPr>
          <w:cantSplit/>
          <w:trHeight w:val="206"/>
          <w:tblHeader/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D222C7" w:rsidRDefault="00C047F5" w:rsidP="00D222C7">
            <w:pPr>
              <w:spacing w:before="120" w:after="12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:rsidTr="0018464A">
        <w:trPr>
          <w:cantSplit/>
          <w:trHeight w:val="789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C047F5" w:rsidRPr="0018464A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8464A">
              <w:rPr>
                <w:rFonts w:ascii="Liberation Serif" w:eastAsia="Calibri" w:hAnsi="Liberation Serif" w:cs="Times New Roman"/>
                <w:sz w:val="24"/>
                <w:szCs w:val="24"/>
              </w:rPr>
              <w:t>Полигоны ТКО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18464A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D222C7">
              <w:rPr>
                <w:rFonts w:ascii="Liberation Serif" w:eastAsia="Calibri" w:hAnsi="Liberation Serif" w:cs="Times New Roman"/>
                <w:sz w:val="24"/>
                <w:szCs w:val="24"/>
              </w:rPr>
              <w:t>га</w:t>
            </w:r>
            <w:proofErr w:type="gramEnd"/>
            <w:r w:rsidRPr="00D2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1 тыс. тонн твердых коммунальных отходов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D222C7" w:rsidRDefault="00D222C7" w:rsidP="00D222C7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22C7">
              <w:rPr>
                <w:rFonts w:ascii="Liberation Serif" w:eastAsia="Calibri" w:hAnsi="Liberation Serif" w:cs="Times New Roman"/>
                <w:sz w:val="24"/>
                <w:szCs w:val="24"/>
              </w:rPr>
              <w:t>0,02</w:t>
            </w:r>
          </w:p>
        </w:tc>
      </w:tr>
      <w:tr w:rsidR="00C047F5" w:rsidRPr="00140956" w:rsidTr="00351A00">
        <w:trPr>
          <w:cantSplit/>
          <w:trHeight w:val="789"/>
          <w:jc w:val="center"/>
        </w:trPr>
        <w:tc>
          <w:tcPr>
            <w:tcW w:w="2346" w:type="dxa"/>
            <w:vMerge/>
            <w:shd w:val="clear" w:color="auto" w:fill="auto"/>
          </w:tcPr>
          <w:p w:rsidR="00C047F5" w:rsidRPr="00C047F5" w:rsidRDefault="00C047F5" w:rsidP="004E604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351A00" w:rsidRDefault="00C047F5" w:rsidP="00351A00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351A00" w:rsidRDefault="00351A00" w:rsidP="00351A00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Расстояние до полигона, </w:t>
            </w:r>
            <w:proofErr w:type="gramStart"/>
            <w:r w:rsidRPr="00351A00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C047F5" w:rsidRDefault="0050366C" w:rsidP="00351A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="00351A00" w:rsidRPr="00351A00">
              <w:rPr>
                <w:rFonts w:ascii="Liberation Serif" w:hAnsi="Liberation Serif"/>
                <w:sz w:val="24"/>
                <w:szCs w:val="24"/>
              </w:rPr>
              <w:t>е нормируется</w:t>
            </w:r>
          </w:p>
        </w:tc>
      </w:tr>
      <w:tr w:rsidR="00C047F5" w:rsidRPr="00140956" w:rsidTr="0018464A">
        <w:trPr>
          <w:cantSplit/>
          <w:trHeight w:val="920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Площадки для установки контейнеров для сбора мусора; Точки раздельного сбора ТКО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Уровень обеспеченности, %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351A00" w:rsidRDefault="00B64A0C" w:rsidP="00351A00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43C0"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</w:tr>
      <w:tr w:rsidR="00C047F5" w:rsidRPr="00140956" w:rsidTr="0018464A">
        <w:trPr>
          <w:cantSplit/>
          <w:trHeight w:val="920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Обеспеченность населения услугами по сбору ТКО, кг в месяц на 1 жителя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351A00" w:rsidRDefault="00F508FA" w:rsidP="00351A00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</w:tr>
      <w:tr w:rsidR="00C047F5" w:rsidRPr="00140956" w:rsidTr="0018464A">
        <w:trPr>
          <w:cantSplit/>
          <w:trHeight w:val="148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Размер земельного участка, м</w:t>
            </w:r>
            <w:proofErr w:type="gramStart"/>
            <w:r w:rsidRPr="009D0726">
              <w:rPr>
                <w:rFonts w:ascii="Liberation Serif" w:eastAsia="Calibri" w:hAnsi="Liberation Serif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</w:tcPr>
          <w:p w:rsidR="00C047F5" w:rsidRPr="00140956" w:rsidRDefault="00C047F5" w:rsidP="00351A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A00">
              <w:rPr>
                <w:rFonts w:ascii="Liberation Serif" w:eastAsia="Calibri" w:hAnsi="Liberation Serif" w:cs="Times New Roman"/>
                <w:sz w:val="24"/>
                <w:szCs w:val="24"/>
              </w:rPr>
              <w:t>Размер площадок должен быть рассчитан на установку необходимого числа, но не более 5 контейнеров</w:t>
            </w:r>
            <w:r w:rsidRPr="00140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47F5" w:rsidRPr="00140956" w:rsidTr="0018464A">
        <w:trPr>
          <w:cantSplit/>
          <w:trHeight w:val="40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6B633D" w:rsidRDefault="00C047F5" w:rsidP="0018464A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6B633D" w:rsidRDefault="00C047F5" w:rsidP="006B633D">
            <w:pPr>
              <w:spacing w:after="0" w:line="240" w:lineRule="auto"/>
              <w:ind w:right="-1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2E2AE3" w:rsidRDefault="0018464A" w:rsidP="002E2AE3">
            <w:pPr>
              <w:spacing w:after="0" w:line="240" w:lineRule="auto"/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64A0C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="00351A00" w:rsidRPr="00B64A0C">
              <w:rPr>
                <w:rFonts w:ascii="Liberation Serif" w:eastAsia="Calibri" w:hAnsi="Liberation Serif" w:cs="Times New Roman"/>
                <w:sz w:val="24"/>
                <w:szCs w:val="24"/>
              </w:rPr>
              <w:t>00</w:t>
            </w:r>
          </w:p>
        </w:tc>
      </w:tr>
      <w:tr w:rsidR="00C047F5" w:rsidRPr="00140956" w:rsidTr="0018464A">
        <w:trPr>
          <w:cantSplit/>
          <w:trHeight w:val="463"/>
          <w:jc w:val="center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C047F5" w:rsidRPr="00D222C7" w:rsidRDefault="00C047F5" w:rsidP="0018464A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D222C7" w:rsidRDefault="00C047F5" w:rsidP="0018464A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Размеры земельного участка, м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C047F5" w:rsidRPr="00C047F5" w:rsidRDefault="00CE6509" w:rsidP="00D222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600</w:t>
            </w:r>
          </w:p>
        </w:tc>
      </w:tr>
      <w:tr w:rsidR="00661989" w:rsidRPr="00140956" w:rsidTr="00CC354A">
        <w:trPr>
          <w:cantSplit/>
          <w:trHeight w:val="2898"/>
          <w:jc w:val="center"/>
        </w:trPr>
        <w:tc>
          <w:tcPr>
            <w:tcW w:w="2346" w:type="dxa"/>
            <w:vMerge/>
            <w:shd w:val="clear" w:color="auto" w:fill="auto"/>
            <w:vAlign w:val="center"/>
          </w:tcPr>
          <w:p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61989" w:rsidRPr="00D222C7" w:rsidRDefault="00661989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61989" w:rsidRPr="00D222C7" w:rsidRDefault="00661989" w:rsidP="00661989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1989" w:rsidRPr="00C047F5" w:rsidRDefault="00661989" w:rsidP="00CE65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1000</w:t>
            </w:r>
          </w:p>
        </w:tc>
      </w:tr>
      <w:tr w:rsidR="00C047F5" w:rsidRPr="00140956" w:rsidTr="00661989">
        <w:trPr>
          <w:cantSplit/>
          <w:trHeight w:val="51"/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Установки термической утилизации биологических отходов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047F5" w:rsidRPr="00D222C7" w:rsidRDefault="00C047F5" w:rsidP="00D222C7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D222C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C047F5" w:rsidRPr="00D222C7" w:rsidRDefault="00C047F5" w:rsidP="00661989">
            <w:pPr>
              <w:spacing w:after="0"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47F5" w:rsidRPr="00C047F5" w:rsidRDefault="00CE6509" w:rsidP="00CE65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1000</w:t>
            </w:r>
          </w:p>
        </w:tc>
      </w:tr>
    </w:tbl>
    <w:p w:rsidR="00C047F5" w:rsidRDefault="00C047F5" w:rsidP="00C04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C3D" w:rsidRPr="001E3493" w:rsidRDefault="00EF19F8" w:rsidP="004A5950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8" w:name="_Toc122345129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83619B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3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875C3D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</w:t>
      </w:r>
      <w:r w:rsidR="00875C3D" w:rsidRPr="00875C3D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 области защиты населения и территории от чрезвычайных ситуаций природного и техногенного характера</w:t>
      </w:r>
      <w:r w:rsidR="00875C3D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8"/>
    </w:p>
    <w:p w:rsidR="00BD2085" w:rsidRPr="00EF19F8" w:rsidRDefault="00C047F5" w:rsidP="00EF19F8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B633D">
        <w:rPr>
          <w:rFonts w:ascii="Liberation Serif" w:hAnsi="Liberation Serif"/>
          <w:sz w:val="24"/>
          <w:szCs w:val="24"/>
        </w:rPr>
        <w:t>Предельные значения расчетных показателей минимально допустимого уровня обеспеченности объектами местного значения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1</w:t>
      </w:r>
      <w:r w:rsidR="005C5B9C">
        <w:rPr>
          <w:rFonts w:ascii="Liberation Serif" w:hAnsi="Liberation Serif"/>
          <w:sz w:val="24"/>
          <w:szCs w:val="24"/>
        </w:rPr>
        <w:t>1</w:t>
      </w:r>
      <w:r w:rsidRPr="006B633D">
        <w:rPr>
          <w:rFonts w:ascii="Liberation Serif" w:hAnsi="Liberation Serif"/>
          <w:sz w:val="24"/>
          <w:szCs w:val="24"/>
        </w:rPr>
        <w:t>.</w:t>
      </w: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E8635E" w:rsidRDefault="00E8635E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:rsidR="00C047F5" w:rsidRPr="006B633D" w:rsidRDefault="00C047F5" w:rsidP="006B633D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6B633D">
        <w:rPr>
          <w:rFonts w:ascii="Liberation Serif" w:hAnsi="Liberation Serif"/>
          <w:sz w:val="20"/>
          <w:szCs w:val="20"/>
        </w:rPr>
        <w:lastRenderedPageBreak/>
        <w:t>Таблица 1</w:t>
      </w:r>
      <w:r w:rsidR="005C5B9C">
        <w:rPr>
          <w:rFonts w:ascii="Liberation Serif" w:hAnsi="Liberation Serif"/>
          <w:sz w:val="20"/>
          <w:szCs w:val="20"/>
        </w:rPr>
        <w:t>1</w:t>
      </w:r>
    </w:p>
    <w:tbl>
      <w:tblPr>
        <w:tblStyle w:val="a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073"/>
        <w:gridCol w:w="2179"/>
      </w:tblGrid>
      <w:tr w:rsidR="00C047F5" w:rsidRPr="00140956" w:rsidTr="00E26E77">
        <w:trPr>
          <w:cantSplit/>
          <w:trHeight w:val="63"/>
          <w:tblHeader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6D6392" w:rsidRDefault="00C047F5" w:rsidP="006D6392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6392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54847" w:rsidRDefault="00554847" w:rsidP="006B63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Объекты пожарной охраны</w:t>
            </w:r>
          </w:p>
          <w:p w:rsidR="00C047F5" w:rsidRPr="0056049D" w:rsidRDefault="00C047F5" w:rsidP="006B633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(Пожарные депо)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Количество депо, количество автомобилей на 1000 чел. жителей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Default="00CE6E42" w:rsidP="00554847">
            <w:pPr>
              <w:ind w:right="-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депо,</w:t>
            </w:r>
          </w:p>
          <w:p w:rsidR="00CE6E42" w:rsidRPr="0056049D" w:rsidRDefault="00CE6E42" w:rsidP="00554847">
            <w:pPr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 автомобиля</w:t>
            </w:r>
          </w:p>
        </w:tc>
      </w:tr>
      <w:tr w:rsidR="00C047F5" w:rsidRPr="00140956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C047F5" w:rsidRPr="0056049D" w:rsidRDefault="00C047F5" w:rsidP="006B633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554847" w:rsidRDefault="00C047F5" w:rsidP="0055484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Транспортная доступность до основных элементов планировочной структуры населенного пункта, мин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554847" w:rsidRDefault="00554847" w:rsidP="006B633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E43C0">
              <w:rPr>
                <w:rFonts w:ascii="Liberation Serif" w:eastAsia="Calibri" w:hAnsi="Liberation Serif" w:cs="Times New Roman"/>
                <w:sz w:val="24"/>
                <w:szCs w:val="24"/>
              </w:rPr>
              <w:t>20</w:t>
            </w:r>
          </w:p>
        </w:tc>
      </w:tr>
      <w:tr w:rsidR="00C047F5" w:rsidRPr="00140956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Базы аварийно-спасательных служб и (или) аварийно-спасательных формирований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Количество объектов на 10000 жителей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Default="00DE51D9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C047F5" w:rsidRPr="00140956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Default="00C047F5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B56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47F5" w:rsidRPr="00140956" w:rsidTr="00E26E77">
        <w:trPr>
          <w:cantSplit/>
          <w:trHeight w:val="1909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 xml:space="preserve">Дамбы, берегоукрепительные сооружения (вне границ населенных </w:t>
            </w:r>
            <w:r w:rsidRPr="003D4B56">
              <w:rPr>
                <w:rFonts w:ascii="Liberation Serif" w:hAnsi="Liberation Serif"/>
                <w:sz w:val="24"/>
                <w:szCs w:val="24"/>
              </w:rPr>
              <w:lastRenderedPageBreak/>
              <w:t>пунктов)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lastRenderedPageBreak/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3D4B56" w:rsidRDefault="00C047F5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 xml:space="preserve">Ширина, </w:t>
            </w:r>
            <w:proofErr w:type="gramStart"/>
            <w:r w:rsidRPr="003D4B5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140956" w:rsidRDefault="008D67C4" w:rsidP="003D4B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4,5</w:t>
            </w:r>
          </w:p>
        </w:tc>
      </w:tr>
      <w:tr w:rsidR="003D4B56" w:rsidRPr="00140956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D4B56" w:rsidRPr="003D4B56" w:rsidRDefault="003D4B56" w:rsidP="003D4B56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D4B5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3D4B56" w:rsidRPr="00140956" w:rsidRDefault="003D4B56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B56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6E77" w:rsidRPr="00140956" w:rsidTr="00E26E77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lastRenderedPageBreak/>
              <w:t>Пожарные водоемы, пожарные хранилища, гидранты пожарного водопровода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Количество объектов в МО или НП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E26E77" w:rsidRPr="003F4073" w:rsidRDefault="00E26E77" w:rsidP="00E26E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Определяется в соответствии с СП </w:t>
            </w:r>
            <w:r w:rsidRPr="00E26E77">
              <w:rPr>
                <w:rFonts w:ascii="Liberation Serif" w:eastAsia="Calibri" w:hAnsi="Liberation Serif" w:cs="Times New Roman"/>
                <w:sz w:val="24"/>
                <w:szCs w:val="24"/>
              </w:rPr>
              <w:t>8.13130.2020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«Системы противопожарной защиты. Наружное противопожарное водоснабжение. Требования пожарной безопасности»</w:t>
            </w:r>
            <w:r w:rsidR="007C702D">
              <w:rPr>
                <w:rFonts w:ascii="Liberation Serif" w:eastAsia="Calibri" w:hAnsi="Liberation Serif" w:cs="Times New Roman"/>
                <w:sz w:val="24"/>
                <w:szCs w:val="24"/>
              </w:rPr>
              <w:t>, утверждён и введён в действие</w:t>
            </w:r>
            <w:r w:rsidR="007C702D" w:rsidRPr="007C702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30 марта 2020 г. N 225</w:t>
            </w:r>
          </w:p>
        </w:tc>
      </w:tr>
      <w:tr w:rsidR="00E26E77" w:rsidRPr="00140956" w:rsidTr="00E26E77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26E77" w:rsidRPr="00E26E77" w:rsidRDefault="00E26E77" w:rsidP="00E26E77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26E77">
              <w:rPr>
                <w:rFonts w:ascii="Liberation Serif" w:hAnsi="Liberation Serif"/>
                <w:sz w:val="24"/>
                <w:szCs w:val="24"/>
              </w:rPr>
              <w:t>Транспортная, пешеходная доступность до основных элементов планировочной структуры населенного пункта, мин</w:t>
            </w:r>
          </w:p>
        </w:tc>
        <w:tc>
          <w:tcPr>
            <w:tcW w:w="2179" w:type="dxa"/>
            <w:vMerge/>
            <w:shd w:val="clear" w:color="auto" w:fill="auto"/>
          </w:tcPr>
          <w:p w:rsidR="00E26E77" w:rsidRPr="003F4073" w:rsidRDefault="00E26E77" w:rsidP="006B6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47F5" w:rsidRPr="00140956" w:rsidTr="0042144C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lastRenderedPageBreak/>
              <w:t>Защитные сооружения гражданской обороны (убежища и укрытия)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Уровень обеспеченности объектами сооружений гражданской обороны, % от общей численности населения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42144C" w:rsidRDefault="0042144C" w:rsidP="007947F6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принимается в соответствии с </w:t>
            </w:r>
            <w:r w:rsidR="007947F6" w:rsidRPr="007947F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Постановление Правительства РФ от 29.11.1999 N 1309 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="007947F6" w:rsidRPr="007947F6">
              <w:rPr>
                <w:rFonts w:ascii="Liberation Serif" w:eastAsia="Calibri" w:hAnsi="Liberation Serif" w:cs="Times New Roman"/>
                <w:sz w:val="24"/>
                <w:szCs w:val="24"/>
              </w:rPr>
              <w:t>О порядке создания убежищ и иных объектов гражданской обороны</w:t>
            </w:r>
            <w:r w:rsidR="007947F6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</w:tr>
      <w:tr w:rsidR="00C047F5" w:rsidRPr="00140956" w:rsidTr="0042144C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42144C" w:rsidRDefault="00C047F5" w:rsidP="0042144C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42144C">
              <w:rPr>
                <w:rFonts w:ascii="Liberation Serif" w:hAnsi="Liberation Serif"/>
                <w:sz w:val="24"/>
                <w:szCs w:val="24"/>
              </w:rPr>
              <w:t>Время пешей доступности при движении по территориям общественного пользования, мин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42144C" w:rsidRDefault="0042144C" w:rsidP="0042144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</w:tc>
      </w:tr>
      <w:tr w:rsidR="00C047F5" w:rsidRPr="00140956" w:rsidTr="00390B4D">
        <w:trPr>
          <w:cantSplit/>
          <w:trHeight w:val="203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047F5" w:rsidRPr="0056049D" w:rsidRDefault="00C047F5" w:rsidP="00390B4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Сооружения инженерной защиты от затопления и подтопления (обвалование, искусственная подсыпка грунта, сооружения регулирования отвода поверхностного стока)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Количество (протяженность, площадь) на 1000 жителей территорий, подверженных затоплению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2144C" w:rsidRPr="00390B4D" w:rsidRDefault="00390B4D" w:rsidP="0042144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  <w:p w:rsidR="00C047F5" w:rsidRPr="00390B4D" w:rsidRDefault="00C047F5" w:rsidP="00390B4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047F5" w:rsidRPr="00140956" w:rsidTr="00390B4D">
        <w:trPr>
          <w:cantSplit/>
          <w:trHeight w:val="203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C047F5" w:rsidRPr="0056049D" w:rsidRDefault="00C047F5" w:rsidP="00390B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47F5" w:rsidRPr="00390B4D" w:rsidRDefault="00C047F5" w:rsidP="00390B4D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390B4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047F5" w:rsidRPr="00390B4D" w:rsidRDefault="00390B4D" w:rsidP="00390B4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90B4D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</w:tc>
      </w:tr>
    </w:tbl>
    <w:p w:rsidR="00C047F5" w:rsidRDefault="00C047F5" w:rsidP="00C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47F5A" w:rsidRPr="001E3493" w:rsidRDefault="00E16374" w:rsidP="00943D3A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19" w:name="_Toc122345130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943D3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247F5A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мест 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захоронения (кладбищ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, крематориев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, колумбари</w:t>
      </w:r>
      <w:r w:rsid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ев</w:t>
      </w:r>
      <w:r w:rsidR="00247F5A" w:rsidRPr="00247F5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)</w:t>
      </w:r>
      <w:r w:rsidR="00247F5A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19"/>
    </w:p>
    <w:p w:rsidR="00E16374" w:rsidRPr="003F3BC2" w:rsidRDefault="00C047F5" w:rsidP="003F3BC2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873">
        <w:rPr>
          <w:rFonts w:ascii="Liberation Serif" w:hAnsi="Liberation Serif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объектов, необходимых для организации ритуальных услуг и мест захоронения, а также размеры земельных участков, занимаемых указанными объектами, приведены в таблице 1</w:t>
      </w:r>
      <w:r w:rsidR="00DD506C">
        <w:rPr>
          <w:rFonts w:ascii="Liberation Serif" w:hAnsi="Liberation Serif"/>
          <w:sz w:val="24"/>
          <w:szCs w:val="24"/>
        </w:rPr>
        <w:t>2</w:t>
      </w:r>
      <w:r w:rsidR="003F3BC2">
        <w:rPr>
          <w:rFonts w:ascii="Liberation Serif" w:hAnsi="Liberation Serif"/>
          <w:sz w:val="24"/>
          <w:szCs w:val="24"/>
        </w:rPr>
        <w:t>.</w:t>
      </w:r>
    </w:p>
    <w:p w:rsidR="00C047F5" w:rsidRPr="00776873" w:rsidRDefault="00C047F5" w:rsidP="00776873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776873">
        <w:rPr>
          <w:rFonts w:ascii="Liberation Serif" w:hAnsi="Liberation Serif"/>
          <w:sz w:val="20"/>
          <w:szCs w:val="20"/>
        </w:rPr>
        <w:t>Таблица 1</w:t>
      </w:r>
      <w:r w:rsidR="00DD506C">
        <w:rPr>
          <w:rFonts w:ascii="Liberation Serif" w:hAnsi="Liberation Serif"/>
          <w:sz w:val="20"/>
          <w:szCs w:val="20"/>
        </w:rPr>
        <w:t>2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822"/>
        <w:gridCol w:w="2969"/>
        <w:gridCol w:w="2092"/>
        <w:gridCol w:w="2297"/>
      </w:tblGrid>
      <w:tr w:rsidR="00C047F5" w:rsidRPr="00140956" w:rsidTr="00844579">
        <w:trPr>
          <w:trHeight w:val="689"/>
          <w:tblHeader/>
        </w:trPr>
        <w:tc>
          <w:tcPr>
            <w:tcW w:w="1810" w:type="dxa"/>
            <w:vAlign w:val="center"/>
          </w:tcPr>
          <w:p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976" w:type="dxa"/>
            <w:vAlign w:val="center"/>
          </w:tcPr>
          <w:p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301" w:type="dxa"/>
            <w:vAlign w:val="center"/>
          </w:tcPr>
          <w:p w:rsidR="00C047F5" w:rsidRPr="00844579" w:rsidRDefault="00C047F5" w:rsidP="00844579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C047F5" w:rsidRPr="00140956" w:rsidTr="00844579">
        <w:trPr>
          <w:trHeight w:val="468"/>
        </w:trPr>
        <w:tc>
          <w:tcPr>
            <w:tcW w:w="1810" w:type="dxa"/>
            <w:vMerge w:val="restart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Кладбище традиционного захоронения </w:t>
            </w:r>
          </w:p>
        </w:tc>
        <w:tc>
          <w:tcPr>
            <w:tcW w:w="2976" w:type="dxa"/>
            <w:vMerge w:val="restart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844579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2301" w:type="dxa"/>
            <w:vAlign w:val="center"/>
          </w:tcPr>
          <w:p w:rsidR="00C047F5" w:rsidRPr="00142CF9" w:rsidRDefault="002007E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</w:rPr>
              <w:t>0,24</w:t>
            </w:r>
          </w:p>
        </w:tc>
      </w:tr>
      <w:tr w:rsidR="00C047F5" w:rsidRPr="00140956" w:rsidTr="00844579">
        <w:trPr>
          <w:trHeight w:val="77"/>
        </w:trPr>
        <w:tc>
          <w:tcPr>
            <w:tcW w:w="1810" w:type="dxa"/>
            <w:vMerge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01" w:type="dxa"/>
            <w:vAlign w:val="center"/>
          </w:tcPr>
          <w:p w:rsidR="00C047F5" w:rsidRPr="00142CF9" w:rsidRDefault="00844579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ринимается согласно РНГП ХМАО-Югры</w:t>
            </w:r>
          </w:p>
        </w:tc>
      </w:tr>
      <w:tr w:rsidR="00C047F5" w:rsidRPr="00140956" w:rsidTr="00844579">
        <w:trPr>
          <w:trHeight w:val="468"/>
        </w:trPr>
        <w:tc>
          <w:tcPr>
            <w:tcW w:w="1810" w:type="dxa"/>
            <w:vMerge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C047F5" w:rsidRPr="00142CF9" w:rsidRDefault="00C047F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нормируется, рекомендуется не более 45 мин</w:t>
            </w:r>
          </w:p>
        </w:tc>
      </w:tr>
      <w:tr w:rsidR="00C047F5" w:rsidRPr="00140956" w:rsidTr="00844579">
        <w:trPr>
          <w:trHeight w:val="993"/>
        </w:trPr>
        <w:tc>
          <w:tcPr>
            <w:tcW w:w="1810" w:type="dxa"/>
            <w:vMerge w:val="restart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Кладбище </w:t>
            </w:r>
            <w:proofErr w:type="spellStart"/>
            <w:r w:rsidRPr="00844579">
              <w:rPr>
                <w:rFonts w:ascii="Liberation Serif" w:hAnsi="Liberation Serif"/>
                <w:sz w:val="24"/>
                <w:szCs w:val="24"/>
              </w:rPr>
              <w:t>урновых</w:t>
            </w:r>
            <w:proofErr w:type="spellEnd"/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 захоронения после кремации</w:t>
            </w:r>
          </w:p>
        </w:tc>
        <w:tc>
          <w:tcPr>
            <w:tcW w:w="2976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844579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844579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2301" w:type="dxa"/>
            <w:vAlign w:val="center"/>
          </w:tcPr>
          <w:p w:rsidR="00C047F5" w:rsidRPr="00142CF9" w:rsidRDefault="002007E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</w:rPr>
              <w:t>0,02</w:t>
            </w:r>
          </w:p>
        </w:tc>
      </w:tr>
      <w:tr w:rsidR="00C047F5" w:rsidRPr="00140956" w:rsidTr="00844579">
        <w:trPr>
          <w:trHeight w:val="468"/>
        </w:trPr>
        <w:tc>
          <w:tcPr>
            <w:tcW w:w="1810" w:type="dxa"/>
            <w:vMerge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93" w:type="dxa"/>
            <w:vAlign w:val="center"/>
          </w:tcPr>
          <w:p w:rsidR="00C047F5" w:rsidRPr="00844579" w:rsidRDefault="00C047F5" w:rsidP="00844579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C047F5" w:rsidRPr="00142CF9" w:rsidRDefault="00C047F5" w:rsidP="00142CF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42CF9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нормируется, рекомендуется не более 45 мин</w:t>
            </w:r>
          </w:p>
        </w:tc>
      </w:tr>
    </w:tbl>
    <w:p w:rsidR="00C047F5" w:rsidRPr="00C047F5" w:rsidRDefault="00C047F5" w:rsidP="00B3626D">
      <w:pPr>
        <w:spacing w:after="0" w:line="240" w:lineRule="auto"/>
        <w:ind w:firstLine="709"/>
        <w:jc w:val="both"/>
        <w:rPr>
          <w:rFonts w:ascii="Liberation Serif" w:hAnsi="Liberation Serif"/>
          <w:strike/>
          <w:sz w:val="24"/>
          <w:szCs w:val="24"/>
        </w:rPr>
      </w:pPr>
    </w:p>
    <w:p w:rsidR="00424D7E" w:rsidRPr="001E3493" w:rsidRDefault="00E16374" w:rsidP="00943D3A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20" w:name="_Toc122345131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943D3A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5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424D7E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особо </w:t>
      </w:r>
      <w:r w:rsidR="00424D7E" w:rsidRP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охраняемы</w:t>
      </w:r>
      <w:r w:rsid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х природных территорий</w:t>
      </w:r>
      <w:r w:rsidR="00424D7E" w:rsidRPr="00424D7E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местного значения</w:t>
      </w:r>
      <w:r w:rsidR="00424D7E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0"/>
    </w:p>
    <w:p w:rsidR="00424D7E" w:rsidRDefault="00943D3A" w:rsidP="001E50C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F1E65">
        <w:rPr>
          <w:rFonts w:ascii="Liberation Serif" w:hAnsi="Liberation Serif"/>
          <w:sz w:val="24"/>
          <w:szCs w:val="24"/>
        </w:rPr>
        <w:t xml:space="preserve">Не нормируются НГП. </w:t>
      </w:r>
      <w:r>
        <w:rPr>
          <w:rFonts w:ascii="Liberation Serif" w:hAnsi="Liberation Serif"/>
          <w:sz w:val="24"/>
          <w:szCs w:val="24"/>
        </w:rPr>
        <w:t>Организацию, охрану</w:t>
      </w:r>
      <w:r w:rsidRPr="00943D3A">
        <w:rPr>
          <w:rFonts w:ascii="Liberation Serif" w:hAnsi="Liberation Serif"/>
          <w:sz w:val="24"/>
          <w:szCs w:val="24"/>
        </w:rPr>
        <w:t xml:space="preserve"> и использова</w:t>
      </w:r>
      <w:r>
        <w:rPr>
          <w:rFonts w:ascii="Liberation Serif" w:hAnsi="Liberation Serif"/>
          <w:sz w:val="24"/>
          <w:szCs w:val="24"/>
        </w:rPr>
        <w:t>ние</w:t>
      </w:r>
      <w:r w:rsidRPr="00943D3A">
        <w:rPr>
          <w:rFonts w:ascii="Liberation Serif" w:hAnsi="Liberation Serif"/>
          <w:sz w:val="24"/>
          <w:szCs w:val="24"/>
        </w:rPr>
        <w:t xml:space="preserve"> особо охраняемых природных территорий</w:t>
      </w:r>
      <w:r>
        <w:rPr>
          <w:rFonts w:ascii="Liberation Serif" w:hAnsi="Liberation Serif"/>
          <w:sz w:val="24"/>
          <w:szCs w:val="24"/>
        </w:rPr>
        <w:t xml:space="preserve"> регламентирует </w:t>
      </w:r>
      <w:r w:rsidR="0095418A">
        <w:rPr>
          <w:rFonts w:ascii="Liberation Serif" w:hAnsi="Liberation Serif"/>
          <w:sz w:val="24"/>
          <w:szCs w:val="24"/>
        </w:rPr>
        <w:t xml:space="preserve">Федеральный закон </w:t>
      </w:r>
      <w:r w:rsidR="0095418A" w:rsidRPr="0095418A">
        <w:rPr>
          <w:rFonts w:ascii="Liberation Serif" w:hAnsi="Liberation Serif"/>
          <w:sz w:val="24"/>
          <w:szCs w:val="24"/>
        </w:rPr>
        <w:t>«Об особо охраняемых природных территориях» от 14.03.1995 № 33-ФЗ</w:t>
      </w:r>
      <w:r>
        <w:rPr>
          <w:rFonts w:ascii="Liberation Serif" w:hAnsi="Liberation Serif"/>
          <w:sz w:val="24"/>
          <w:szCs w:val="24"/>
        </w:rPr>
        <w:t>.</w:t>
      </w:r>
    </w:p>
    <w:p w:rsidR="00D92C17" w:rsidRPr="001E3493" w:rsidRDefault="00E16374" w:rsidP="00D92C17">
      <w:pPr>
        <w:pStyle w:val="2"/>
        <w:spacing w:before="0" w:after="200" w:line="360" w:lineRule="auto"/>
        <w:ind w:firstLine="709"/>
        <w:jc w:val="both"/>
        <w:rPr>
          <w:rFonts w:eastAsiaTheme="minorHAnsi"/>
          <w:i/>
          <w:iCs/>
        </w:rPr>
      </w:pPr>
      <w:bookmarkStart w:id="21" w:name="_Toc122345132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lastRenderedPageBreak/>
        <w:t>4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16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D92C17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объектов </w:t>
      </w:r>
      <w:r w:rsidR="00D92C17" w:rsidRP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сельскохозяйственного назначения местного значения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в границах поселения</w:t>
      </w:r>
      <w:r w:rsidR="00D92C17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1"/>
    </w:p>
    <w:p w:rsidR="00D92C17" w:rsidRDefault="002B1EAA" w:rsidP="001E50C6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2B1EAA">
        <w:rPr>
          <w:rFonts w:ascii="Liberation Serif" w:hAnsi="Liberation Serif"/>
          <w:sz w:val="24"/>
          <w:szCs w:val="24"/>
        </w:rPr>
        <w:t>объектов сельскохозяйственного назначения местного значения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</w:t>
      </w:r>
      <w:r w:rsidRPr="00943D3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РНГП ХМАО-Югры.</w:t>
      </w:r>
    </w:p>
    <w:p w:rsidR="00AC2CB1" w:rsidRDefault="002B1EAA" w:rsidP="00AC2CB1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1EAA">
        <w:rPr>
          <w:rFonts w:ascii="Liberation Serif" w:hAnsi="Liberation Serif"/>
          <w:sz w:val="24"/>
          <w:szCs w:val="24"/>
        </w:rPr>
        <w:t>Параметры размещения объектов сельскохозяйственного назначени</w:t>
      </w:r>
      <w:r>
        <w:rPr>
          <w:rFonts w:ascii="Liberation Serif" w:hAnsi="Liberation Serif"/>
          <w:sz w:val="24"/>
          <w:szCs w:val="24"/>
        </w:rPr>
        <w:t>я регулируются в соответствии с СП 19.13330.2019</w:t>
      </w:r>
      <w:r w:rsidRPr="002B1EA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Pr="002B1EAA">
        <w:rPr>
          <w:rFonts w:ascii="Liberation Serif" w:hAnsi="Liberation Serif"/>
          <w:sz w:val="24"/>
          <w:szCs w:val="24"/>
        </w:rPr>
        <w:t>Сельскохозяйственные предприятия. Планировочная организация земельного участка</w:t>
      </w:r>
      <w:r>
        <w:rPr>
          <w:rFonts w:ascii="Liberation Serif" w:hAnsi="Liberation Serif"/>
          <w:sz w:val="24"/>
          <w:szCs w:val="24"/>
        </w:rPr>
        <w:t>»</w:t>
      </w:r>
      <w:r w:rsidR="00587EEA">
        <w:rPr>
          <w:rFonts w:ascii="Liberation Serif" w:hAnsi="Liberation Serif"/>
          <w:sz w:val="24"/>
          <w:szCs w:val="24"/>
        </w:rPr>
        <w:t xml:space="preserve"> (утверждён  </w:t>
      </w:r>
      <w:r w:rsidR="00587EEA" w:rsidRPr="00587EEA">
        <w:rPr>
          <w:rFonts w:ascii="Liberation Serif" w:hAnsi="Liberation Serif"/>
          <w:sz w:val="24"/>
          <w:szCs w:val="24"/>
        </w:rPr>
        <w:t>приказом Министерства строительства и жилищно-коммунального хозяйства Российской Федерации от 14 октября 2019 г. N 620/</w:t>
      </w:r>
      <w:proofErr w:type="spellStart"/>
      <w:proofErr w:type="gramStart"/>
      <w:r w:rsidR="00587EEA" w:rsidRPr="00587EEA">
        <w:rPr>
          <w:rFonts w:ascii="Liberation Serif" w:hAnsi="Liberation Serif"/>
          <w:sz w:val="24"/>
          <w:szCs w:val="24"/>
        </w:rPr>
        <w:t>пр</w:t>
      </w:r>
      <w:proofErr w:type="spellEnd"/>
      <w:proofErr w:type="gramEnd"/>
      <w:r w:rsidR="00587EEA" w:rsidRPr="00587EEA">
        <w:rPr>
          <w:rFonts w:ascii="Liberation Serif" w:hAnsi="Liberation Serif"/>
          <w:sz w:val="24"/>
          <w:szCs w:val="24"/>
        </w:rPr>
        <w:t xml:space="preserve"> и введен в действие с 15 апреля 2020 г.</w:t>
      </w:r>
      <w:r w:rsidR="00587EEA">
        <w:rPr>
          <w:rFonts w:ascii="Liberation Serif" w:hAnsi="Liberation Serif"/>
          <w:sz w:val="24"/>
          <w:szCs w:val="24"/>
        </w:rPr>
        <w:t>)</w:t>
      </w:r>
    </w:p>
    <w:p w:rsidR="00171455" w:rsidRPr="00AC2CB1" w:rsidRDefault="00E16374" w:rsidP="00AC2CB1">
      <w:pPr>
        <w:pStyle w:val="2"/>
        <w:spacing w:before="0" w:after="200" w:line="360" w:lineRule="auto"/>
        <w:ind w:firstLine="709"/>
        <w:jc w:val="both"/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</w:pPr>
      <w:bookmarkStart w:id="22" w:name="_Toc122345133"/>
      <w:r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4</w:t>
      </w:r>
      <w:r w:rsidR="0003347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r w:rsidR="0003347F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1</w:t>
      </w:r>
      <w:r w:rsidR="00D92C17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7</w:t>
      </w:r>
      <w:r w:rsidR="0003347F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17145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Расчётные</w:t>
      </w:r>
      <w:r w:rsidR="00171455" w:rsidRPr="00321031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</w:t>
      </w:r>
      <w:r w:rsidR="00171455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показатели </w:t>
      </w:r>
      <w:r w:rsid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иных </w:t>
      </w:r>
      <w:r w:rsidR="00FC6C10" w:rsidRP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вид</w:t>
      </w:r>
      <w:r w:rsid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ов</w:t>
      </w:r>
      <w:r w:rsidR="00FC6C10" w:rsidRPr="00FC6C10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 xml:space="preserve"> объектов местного значения, которые необходимы для осуществления органами местного самоуправления поселения,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законами, законами автономного округа, уставами муниципальных образований автономного округа и оказывают существенное влияние на социально-экономическое развитие поселения</w:t>
      </w:r>
      <w:r w:rsidR="00171455" w:rsidRPr="001E3493">
        <w:rPr>
          <w:rFonts w:ascii="Liberation Serif" w:eastAsiaTheme="minorHAnsi" w:hAnsi="Liberation Serif" w:cstheme="minorBidi"/>
          <w:bCs w:val="0"/>
          <w:color w:val="auto"/>
          <w:sz w:val="24"/>
          <w:szCs w:val="24"/>
        </w:rPr>
        <w:t>.</w:t>
      </w:r>
      <w:bookmarkEnd w:id="22"/>
    </w:p>
    <w:p w:rsidR="00AC2CB1" w:rsidRDefault="00AC2CB1" w:rsidP="00A822F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Расчётные показатели </w:t>
      </w:r>
      <w:r w:rsidRPr="00AC2CB1">
        <w:rPr>
          <w:rFonts w:ascii="Liberation Serif" w:hAnsi="Liberation Serif"/>
          <w:sz w:val="24"/>
          <w:szCs w:val="24"/>
        </w:rPr>
        <w:t>иных видов объектов местного значения, которые необходимы для осуществления органами ме</w:t>
      </w:r>
      <w:r w:rsidR="008D6837">
        <w:rPr>
          <w:rFonts w:ascii="Liberation Serif" w:hAnsi="Liberation Serif"/>
          <w:sz w:val="24"/>
          <w:szCs w:val="24"/>
        </w:rPr>
        <w:t>стного самоуправления поселения</w:t>
      </w:r>
      <w:r w:rsidRPr="00AC2CB1">
        <w:rPr>
          <w:rFonts w:ascii="Liberation Serif" w:hAnsi="Liberation Serif"/>
          <w:sz w:val="24"/>
          <w:szCs w:val="24"/>
        </w:rPr>
        <w:t xml:space="preserve"> полномочий по вопросам местного значения и в пределах переданных государственных полномочий</w:t>
      </w:r>
      <w:r>
        <w:rPr>
          <w:rFonts w:ascii="Liberation Serif" w:hAnsi="Liberation Serif"/>
          <w:sz w:val="24"/>
          <w:szCs w:val="24"/>
        </w:rPr>
        <w:t xml:space="preserve"> следует принимать согласно</w:t>
      </w:r>
      <w:r w:rsidRPr="00943D3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РНГП ХМАО-Югры.</w:t>
      </w:r>
    </w:p>
    <w:p w:rsidR="00C3756A" w:rsidRDefault="00C3756A" w:rsidP="008F2AD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Норматив обеспеченности площади поселковых и сельских органов власти принимается 40-60 м</w:t>
      </w:r>
      <w:proofErr w:type="gramStart"/>
      <w:r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  <w:r>
        <w:rPr>
          <w:rFonts w:ascii="Liberation Serif" w:hAnsi="Liberation Serif"/>
          <w:sz w:val="24"/>
          <w:szCs w:val="24"/>
        </w:rPr>
        <w:t xml:space="preserve"> на 1 сотрудника при этажности здания 2-3 этажа.</w:t>
      </w:r>
    </w:p>
    <w:p w:rsidR="00D93925" w:rsidRPr="008F2ADF" w:rsidRDefault="00D93925" w:rsidP="008F2AD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873">
        <w:rPr>
          <w:rFonts w:ascii="Liberation Serif" w:hAnsi="Liberation Serif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</w:t>
      </w:r>
      <w:r>
        <w:rPr>
          <w:rFonts w:ascii="Liberation Serif" w:hAnsi="Liberation Serif"/>
          <w:sz w:val="24"/>
          <w:szCs w:val="24"/>
        </w:rPr>
        <w:t>льной доступности объектов связи приведены в таблице 13.</w:t>
      </w:r>
    </w:p>
    <w:p w:rsidR="000B597D" w:rsidRPr="00D93925" w:rsidRDefault="000B597D" w:rsidP="00D93925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D93925">
        <w:rPr>
          <w:rFonts w:ascii="Liberation Serif" w:hAnsi="Liberation Serif"/>
          <w:sz w:val="20"/>
          <w:szCs w:val="20"/>
        </w:rPr>
        <w:t xml:space="preserve">Таблица </w:t>
      </w:r>
      <w:r w:rsidR="00D93925">
        <w:rPr>
          <w:rFonts w:ascii="Liberation Serif" w:hAnsi="Liberation Serif"/>
          <w:sz w:val="20"/>
          <w:szCs w:val="20"/>
        </w:rPr>
        <w:t>13</w:t>
      </w:r>
    </w:p>
    <w:tbl>
      <w:tblPr>
        <w:tblStyle w:val="ad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2137"/>
        <w:gridCol w:w="1814"/>
        <w:gridCol w:w="1842"/>
      </w:tblGrid>
      <w:tr w:rsidR="000B597D" w:rsidRPr="000B597D" w:rsidTr="00134566">
        <w:trPr>
          <w:trHeight w:val="66"/>
          <w:tblHeader/>
        </w:trPr>
        <w:tc>
          <w:tcPr>
            <w:tcW w:w="3705" w:type="dxa"/>
            <w:vAlign w:val="center"/>
          </w:tcPr>
          <w:p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23" w:name="_Hlk120198441"/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137" w:type="dxa"/>
            <w:vAlign w:val="center"/>
          </w:tcPr>
          <w:p w:rsidR="000B597D" w:rsidRPr="00E72950" w:rsidRDefault="00E72950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814" w:type="dxa"/>
            <w:vAlign w:val="center"/>
          </w:tcPr>
          <w:p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842" w:type="dxa"/>
            <w:vAlign w:val="center"/>
          </w:tcPr>
          <w:p w:rsidR="000B597D" w:rsidRPr="00E72950" w:rsidRDefault="000B597D" w:rsidP="00E72950">
            <w:pPr>
              <w:spacing w:before="120"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b/>
                <w:sz w:val="24"/>
                <w:szCs w:val="24"/>
              </w:rPr>
              <w:t>Значение расчетного показателя</w:t>
            </w:r>
          </w:p>
        </w:tc>
      </w:tr>
      <w:tr w:rsidR="000B597D" w:rsidRPr="000B597D" w:rsidTr="00E72950">
        <w:trPr>
          <w:trHeight w:val="12"/>
        </w:trPr>
        <w:tc>
          <w:tcPr>
            <w:tcW w:w="3705" w:type="dxa"/>
            <w:vMerge w:val="restart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Средства коллективного доступа для оказания услуг телефонной связи с обеспечением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бесплатного доступа к экстренным оперативным службам</w:t>
            </w:r>
          </w:p>
        </w:tc>
        <w:tc>
          <w:tcPr>
            <w:tcW w:w="2137" w:type="dxa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Расчетный показатель минимально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допустимого уровня обеспеченности</w:t>
            </w:r>
          </w:p>
        </w:tc>
        <w:tc>
          <w:tcPr>
            <w:tcW w:w="1814" w:type="dxa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Уровень обеспеченности, объектов на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>поселение*</w:t>
            </w:r>
          </w:p>
        </w:tc>
        <w:tc>
          <w:tcPr>
            <w:tcW w:w="1842" w:type="dxa"/>
            <w:vAlign w:val="center"/>
          </w:tcPr>
          <w:p w:rsidR="000B597D" w:rsidRPr="00E72950" w:rsidRDefault="000B597D" w:rsidP="00E7295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2950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B597D" w:rsidRPr="000B597D" w:rsidTr="00C30619">
        <w:trPr>
          <w:trHeight w:val="1665"/>
        </w:trPr>
        <w:tc>
          <w:tcPr>
            <w:tcW w:w="3705" w:type="dxa"/>
            <w:vMerge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E72950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 w:rsidRPr="00E72950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842" w:type="dxa"/>
            <w:vAlign w:val="center"/>
          </w:tcPr>
          <w:p w:rsidR="000B597D" w:rsidRPr="00E72950" w:rsidRDefault="000B597D" w:rsidP="00E7295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72950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C30619" w:rsidRPr="000B597D" w:rsidTr="00C30619">
        <w:trPr>
          <w:trHeight w:val="2484"/>
        </w:trPr>
        <w:tc>
          <w:tcPr>
            <w:tcW w:w="3705" w:type="dxa"/>
            <w:vMerge w:val="restart"/>
            <w:vAlign w:val="center"/>
          </w:tcPr>
          <w:p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по передаче данных и предоставлению доступа к информационно-телекоммуникационной сети «Интернет» без использования пользовательского оборудования абонента</w:t>
            </w:r>
          </w:p>
        </w:tc>
        <w:tc>
          <w:tcPr>
            <w:tcW w:w="2137" w:type="dxa"/>
            <w:vAlign w:val="center"/>
          </w:tcPr>
          <w:p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14" w:type="dxa"/>
            <w:vAlign w:val="center"/>
          </w:tcPr>
          <w:p w:rsidR="00C30619" w:rsidRPr="00E72950" w:rsidRDefault="00C30619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Уровень обеспеченности, объектов на поселение*</w:t>
            </w:r>
          </w:p>
        </w:tc>
        <w:tc>
          <w:tcPr>
            <w:tcW w:w="1842" w:type="dxa"/>
            <w:vAlign w:val="center"/>
          </w:tcPr>
          <w:p w:rsidR="00C30619" w:rsidRPr="00C30619" w:rsidRDefault="00C30619" w:rsidP="00C3061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</w:tr>
      <w:tr w:rsidR="000B597D" w:rsidRPr="00C30619" w:rsidTr="00E72950">
        <w:trPr>
          <w:trHeight w:val="40"/>
        </w:trPr>
        <w:tc>
          <w:tcPr>
            <w:tcW w:w="3705" w:type="dxa"/>
            <w:vMerge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597D" w:rsidRPr="00C30619" w:rsidRDefault="00C30619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</w:rPr>
              <w:t>Н</w:t>
            </w:r>
            <w:r w:rsidR="000B597D" w:rsidRPr="00C30619">
              <w:rPr>
                <w:rFonts w:ascii="Liberation Serif" w:eastAsia="Calibri" w:hAnsi="Liberation Serif" w:cs="Times New Roman"/>
                <w:sz w:val="24"/>
                <w:szCs w:val="24"/>
              </w:rPr>
              <w:t>е нормируется</w:t>
            </w:r>
          </w:p>
        </w:tc>
      </w:tr>
      <w:tr w:rsidR="000B597D" w:rsidRPr="000B597D" w:rsidTr="00E72950">
        <w:trPr>
          <w:trHeight w:val="40"/>
        </w:trPr>
        <w:tc>
          <w:tcPr>
            <w:tcW w:w="3705" w:type="dxa"/>
            <w:vMerge w:val="restart"/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почтовой связи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 отделения связи сельского поселения для обслуживания </w:t>
            </w:r>
            <w:r w:rsidRPr="00E729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населения, </w:t>
            </w:r>
            <w:proofErr w:type="gramStart"/>
            <w:r w:rsidRPr="00E72950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597D" w:rsidRPr="00134566" w:rsidRDefault="00134566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3456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0B597D" w:rsidRPr="000B597D" w:rsidTr="00E72950">
        <w:trPr>
          <w:trHeight w:val="40"/>
        </w:trPr>
        <w:tc>
          <w:tcPr>
            <w:tcW w:w="3705" w:type="dxa"/>
            <w:vMerge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B597D" w:rsidRPr="00E72950" w:rsidRDefault="000B597D" w:rsidP="00E72950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Пешеходная доступность, комбинированная доступность, мин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597D" w:rsidRPr="00134566" w:rsidRDefault="00134566" w:rsidP="000B5FE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30619">
              <w:rPr>
                <w:rFonts w:ascii="Liberation Serif" w:eastAsia="Calibri" w:hAnsi="Liberation Serif" w:cs="Times New Roman"/>
                <w:sz w:val="24"/>
                <w:szCs w:val="24"/>
              </w:rPr>
              <w:t>Не нормируется</w:t>
            </w:r>
          </w:p>
        </w:tc>
      </w:tr>
      <w:tr w:rsidR="000B597D" w:rsidRPr="000D769D" w:rsidTr="00D93925">
        <w:trPr>
          <w:trHeight w:val="13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0B597D" w:rsidRPr="000D769D" w:rsidRDefault="00134566" w:rsidP="000B5FE7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</w:rPr>
              <w:t>*</w:t>
            </w:r>
            <w:r w:rsidR="000B597D" w:rsidRPr="00134566">
              <w:rPr>
                <w:rFonts w:ascii="Liberation Serif" w:hAnsi="Liberation Serif"/>
                <w:i/>
              </w:rPr>
              <w:t>Значение расчетного показателя принято в соответствии с Федеральным законом от 07.07.2003 N 126-ФЗ «О связи»</w:t>
            </w:r>
          </w:p>
        </w:tc>
      </w:tr>
      <w:bookmarkEnd w:id="23"/>
    </w:tbl>
    <w:p w:rsidR="000B597D" w:rsidRDefault="000B597D" w:rsidP="000B59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EF3" w:rsidRPr="00C047F5" w:rsidRDefault="00EA2EF3">
      <w:pPr>
        <w:rPr>
          <w:rFonts w:ascii="Liberation Serif" w:hAnsi="Liberation Serif"/>
          <w:strike/>
          <w:sz w:val="24"/>
          <w:szCs w:val="24"/>
        </w:rPr>
      </w:pPr>
      <w:r w:rsidRPr="00C047F5">
        <w:rPr>
          <w:rFonts w:ascii="Liberation Serif" w:hAnsi="Liberation Serif"/>
          <w:strike/>
          <w:sz w:val="24"/>
          <w:szCs w:val="24"/>
        </w:rPr>
        <w:br w:type="page"/>
      </w:r>
    </w:p>
    <w:p w:rsidR="00037AD4" w:rsidRDefault="00C81D0A" w:rsidP="00037AD4">
      <w:pPr>
        <w:pStyle w:val="1"/>
        <w:numPr>
          <w:ilvl w:val="0"/>
          <w:numId w:val="1"/>
        </w:numPr>
        <w:spacing w:line="360" w:lineRule="auto"/>
        <w:jc w:val="center"/>
        <w:rPr>
          <w:rFonts w:ascii="Liberation Serif" w:hAnsi="Liberation Serif"/>
          <w:color w:val="auto"/>
        </w:rPr>
      </w:pPr>
      <w:bookmarkStart w:id="24" w:name="_Toc122345134"/>
      <w:r>
        <w:rPr>
          <w:rFonts w:ascii="Liberation Serif" w:hAnsi="Liberation Serif"/>
          <w:color w:val="auto"/>
        </w:rPr>
        <w:lastRenderedPageBreak/>
        <w:t>МАТЕРИАЛЫ ПО ОБОСНОВАНИЮ</w:t>
      </w:r>
      <w:bookmarkEnd w:id="24"/>
    </w:p>
    <w:p w:rsidR="00037AD4" w:rsidRDefault="000573D9" w:rsidP="000573D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573D9">
        <w:rPr>
          <w:rFonts w:ascii="Liberation Serif" w:hAnsi="Liberation Serif"/>
          <w:sz w:val="24"/>
          <w:szCs w:val="24"/>
        </w:rPr>
        <w:t xml:space="preserve">Расчетные показатели </w:t>
      </w:r>
      <w:r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>
        <w:rPr>
          <w:rFonts w:ascii="Liberation Serif" w:hAnsi="Liberation Serif"/>
          <w:sz w:val="24"/>
          <w:szCs w:val="24"/>
        </w:rPr>
        <w:t xml:space="preserve">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 </w:t>
      </w:r>
      <w:r w:rsidRPr="000573D9">
        <w:rPr>
          <w:rFonts w:ascii="Liberation Serif" w:hAnsi="Liberation Serif"/>
          <w:sz w:val="24"/>
          <w:szCs w:val="24"/>
        </w:rPr>
        <w:t xml:space="preserve">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>
        <w:rPr>
          <w:rFonts w:ascii="Liberation Serif" w:hAnsi="Liberation Serif"/>
          <w:sz w:val="24"/>
          <w:szCs w:val="24"/>
        </w:rPr>
        <w:t>сельского поселения</w:t>
      </w:r>
      <w:proofErr w:type="gramEnd"/>
      <w:r w:rsidR="00F26135">
        <w:rPr>
          <w:rFonts w:ascii="Liberation Serif" w:hAnsi="Liberation Serif"/>
          <w:sz w:val="24"/>
          <w:szCs w:val="24"/>
        </w:rPr>
        <w:t xml:space="preserve">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>
        <w:rPr>
          <w:rFonts w:ascii="Liberation Serif" w:hAnsi="Liberation Serif"/>
          <w:sz w:val="24"/>
          <w:szCs w:val="24"/>
        </w:rPr>
        <w:t xml:space="preserve"> Нефтеюганского района</w:t>
      </w:r>
      <w:r w:rsidRPr="005E54AD">
        <w:rPr>
          <w:rFonts w:ascii="Liberation Serif" w:hAnsi="Liberation Serif"/>
          <w:sz w:val="24"/>
          <w:szCs w:val="24"/>
        </w:rPr>
        <w:t xml:space="preserve"> Ханты-Мансийского автономного округа – Югры</w:t>
      </w:r>
      <w:r w:rsidRPr="000573D9">
        <w:rPr>
          <w:rFonts w:ascii="Liberation Serif" w:hAnsi="Liberation Serif"/>
          <w:sz w:val="24"/>
          <w:szCs w:val="24"/>
        </w:rPr>
        <w:t>.</w:t>
      </w:r>
    </w:p>
    <w:p w:rsidR="000573D9" w:rsidRDefault="002C2C47" w:rsidP="000573D9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</w:t>
      </w:r>
      <w:r w:rsidR="000573D9">
        <w:rPr>
          <w:rFonts w:ascii="Liberation Serif" w:hAnsi="Liberation Serif"/>
          <w:sz w:val="24"/>
          <w:szCs w:val="24"/>
        </w:rPr>
        <w:t xml:space="preserve"> </w:t>
      </w:r>
      <w:r w:rsidR="00F26135">
        <w:rPr>
          <w:rFonts w:ascii="Liberation Serif" w:hAnsi="Liberation Serif"/>
          <w:sz w:val="24"/>
          <w:szCs w:val="24"/>
        </w:rPr>
        <w:t xml:space="preserve">соответствии со статьёй 5 раздела </w:t>
      </w:r>
      <w:r w:rsidR="00F26135">
        <w:rPr>
          <w:rFonts w:ascii="Liberation Serif" w:hAnsi="Liberation Serif"/>
          <w:sz w:val="24"/>
          <w:szCs w:val="24"/>
          <w:lang w:val="en-US"/>
        </w:rPr>
        <w:t>IV</w:t>
      </w:r>
      <w:r w:rsidR="00F26135">
        <w:rPr>
          <w:rFonts w:ascii="Liberation Serif" w:hAnsi="Liberation Serif"/>
          <w:sz w:val="24"/>
          <w:szCs w:val="24"/>
        </w:rPr>
        <w:t xml:space="preserve"> Приказа Минэкономразвития России от 15 февраля 2021 года № 71 «</w:t>
      </w:r>
      <w:r w:rsidR="00F26135" w:rsidRPr="00F26135">
        <w:rPr>
          <w:rFonts w:ascii="Liberation Serif" w:hAnsi="Liberation Serif"/>
          <w:sz w:val="24"/>
          <w:szCs w:val="24"/>
        </w:rPr>
        <w:t>Об утверждении Методических рекомендаций по подготовке нормативов градостроительного проектирования</w:t>
      </w:r>
      <w:r w:rsidR="00F26135">
        <w:rPr>
          <w:rFonts w:ascii="Liberation Serif" w:hAnsi="Liberation Serif"/>
          <w:sz w:val="24"/>
          <w:szCs w:val="24"/>
        </w:rPr>
        <w:t>»</w:t>
      </w:r>
      <w:r w:rsidR="000573D9">
        <w:rPr>
          <w:rFonts w:ascii="Liberation Serif" w:hAnsi="Liberation Serif"/>
          <w:sz w:val="24"/>
          <w:szCs w:val="24"/>
        </w:rPr>
        <w:t xml:space="preserve"> </w:t>
      </w:r>
      <w:r w:rsidR="00F26135">
        <w:rPr>
          <w:rFonts w:ascii="Liberation Serif" w:hAnsi="Liberation Serif"/>
          <w:sz w:val="24"/>
          <w:szCs w:val="24"/>
        </w:rPr>
        <w:t xml:space="preserve">в МНГП не дублируются </w:t>
      </w:r>
      <w:r w:rsidR="009F1DB0" w:rsidRPr="009F1DB0">
        <w:rPr>
          <w:rFonts w:ascii="Liberation Serif" w:hAnsi="Liberation Serif"/>
          <w:sz w:val="24"/>
          <w:szCs w:val="24"/>
        </w:rPr>
        <w:t>расч</w:t>
      </w:r>
      <w:r w:rsidR="009F1DB0">
        <w:rPr>
          <w:rFonts w:ascii="Liberation Serif" w:hAnsi="Liberation Serif"/>
          <w:sz w:val="24"/>
          <w:szCs w:val="24"/>
        </w:rPr>
        <w:t>ё</w:t>
      </w:r>
      <w:r w:rsidR="009F1DB0" w:rsidRPr="009F1DB0">
        <w:rPr>
          <w:rFonts w:ascii="Liberation Serif" w:hAnsi="Liberation Serif"/>
          <w:sz w:val="24"/>
          <w:szCs w:val="24"/>
        </w:rPr>
        <w:t>тные показатели, нормируемые на уровне муниципального района и (или) субъекта Российской Федерации в соответствии с полномочиями муниципального района или субъекта Российской Федерации</w:t>
      </w:r>
      <w:r w:rsidR="00E162E5">
        <w:rPr>
          <w:rFonts w:ascii="Liberation Serif" w:hAnsi="Liberation Serif"/>
          <w:sz w:val="24"/>
          <w:szCs w:val="24"/>
        </w:rPr>
        <w:t xml:space="preserve">, а приводятся ссылки на Региональные нормативы </w:t>
      </w:r>
      <w:r w:rsidR="00E162E5" w:rsidRPr="00E162E5">
        <w:rPr>
          <w:rFonts w:ascii="Liberation Serif" w:hAnsi="Liberation Serif"/>
          <w:sz w:val="24"/>
          <w:szCs w:val="24"/>
        </w:rPr>
        <w:t>градостроительного проектирования Ханты-Мансийского</w:t>
      </w:r>
      <w:proofErr w:type="gramEnd"/>
      <w:r w:rsidR="00E162E5" w:rsidRPr="00E162E5">
        <w:rPr>
          <w:rFonts w:ascii="Liberation Serif" w:hAnsi="Liberation Serif"/>
          <w:sz w:val="24"/>
          <w:szCs w:val="24"/>
        </w:rPr>
        <w:t xml:space="preserve"> автономного округа </w:t>
      </w:r>
      <w:r w:rsidR="00E162E5">
        <w:rPr>
          <w:rFonts w:ascii="Liberation Serif" w:hAnsi="Liberation Serif"/>
          <w:sz w:val="24"/>
          <w:szCs w:val="24"/>
        </w:rPr>
        <w:t>–</w:t>
      </w:r>
      <w:r w:rsidR="00E162E5" w:rsidRPr="00E162E5">
        <w:rPr>
          <w:rFonts w:ascii="Liberation Serif" w:hAnsi="Liberation Serif"/>
          <w:sz w:val="24"/>
          <w:szCs w:val="24"/>
        </w:rPr>
        <w:t xml:space="preserve"> Югры</w:t>
      </w:r>
      <w:r w:rsidR="00E162E5">
        <w:rPr>
          <w:rFonts w:ascii="Liberation Serif" w:hAnsi="Liberation Serif"/>
          <w:sz w:val="24"/>
          <w:szCs w:val="24"/>
        </w:rPr>
        <w:t xml:space="preserve">, утверждённые Постановлением  </w:t>
      </w:r>
      <w:r w:rsidR="00E162E5" w:rsidRPr="00E162E5">
        <w:rPr>
          <w:rFonts w:ascii="Liberation Serif" w:hAnsi="Liberation Serif"/>
          <w:sz w:val="24"/>
          <w:szCs w:val="24"/>
        </w:rPr>
        <w:t>Правительства ХМАО - Югры от 29.12.2014 N 534-п</w:t>
      </w:r>
      <w:r w:rsidR="00E162E5">
        <w:rPr>
          <w:rFonts w:ascii="Liberation Serif" w:hAnsi="Liberation Serif"/>
          <w:sz w:val="24"/>
          <w:szCs w:val="24"/>
        </w:rPr>
        <w:t>.</w:t>
      </w:r>
    </w:p>
    <w:p w:rsidR="000573D9" w:rsidRDefault="009F1DB0" w:rsidP="009F63AF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остальных случаев обоснование </w:t>
      </w:r>
      <w:r w:rsidRPr="009F1DB0">
        <w:rPr>
          <w:rFonts w:ascii="Liberation Serif" w:hAnsi="Liberation Serif"/>
          <w:sz w:val="24"/>
          <w:szCs w:val="24"/>
        </w:rPr>
        <w:t xml:space="preserve">расчетных показателей для объектов местного значения, содержащихся в основной части нормативов градостроительного проектирования 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9F1DB0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 представлены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1C35">
        <w:rPr>
          <w:rFonts w:ascii="Liberation Serif" w:hAnsi="Liberation Serif"/>
          <w:sz w:val="24"/>
          <w:szCs w:val="24"/>
        </w:rPr>
        <w:t>таблице</w:t>
      </w:r>
      <w:r w:rsidR="005159D2" w:rsidRPr="00C91C35">
        <w:rPr>
          <w:rFonts w:ascii="Liberation Serif" w:hAnsi="Liberation Serif"/>
          <w:sz w:val="24"/>
          <w:szCs w:val="24"/>
        </w:rPr>
        <w:t xml:space="preserve"> </w:t>
      </w:r>
      <w:r w:rsidR="00164EBA" w:rsidRPr="00C91C35">
        <w:rPr>
          <w:rFonts w:ascii="Liberation Serif" w:hAnsi="Liberation Serif"/>
          <w:sz w:val="24"/>
          <w:szCs w:val="24"/>
        </w:rPr>
        <w:t>1</w:t>
      </w:r>
      <w:r w:rsidR="0047438E">
        <w:rPr>
          <w:rFonts w:ascii="Liberation Serif" w:hAnsi="Liberation Serif"/>
          <w:sz w:val="24"/>
          <w:szCs w:val="24"/>
        </w:rPr>
        <w:t>4</w:t>
      </w:r>
      <w:r w:rsidR="00C91C35">
        <w:rPr>
          <w:rFonts w:ascii="Liberation Serif" w:hAnsi="Liberation Serif"/>
          <w:sz w:val="24"/>
          <w:szCs w:val="24"/>
        </w:rPr>
        <w:t>. В таблице 1</w:t>
      </w:r>
      <w:r w:rsidR="0047438E">
        <w:rPr>
          <w:rFonts w:ascii="Liberation Serif" w:hAnsi="Liberation Serif"/>
          <w:sz w:val="24"/>
          <w:szCs w:val="24"/>
        </w:rPr>
        <w:t>4</w:t>
      </w:r>
      <w:r w:rsidR="00C91C35">
        <w:rPr>
          <w:rFonts w:ascii="Liberation Serif" w:hAnsi="Liberation Serif"/>
          <w:sz w:val="24"/>
          <w:szCs w:val="24"/>
        </w:rPr>
        <w:t xml:space="preserve"> представлены ссылки на нормативные документы, действующие на момент утверждения МНГП. В случае</w:t>
      </w:r>
      <w:proofErr w:type="gramStart"/>
      <w:r w:rsidR="00C91C35">
        <w:rPr>
          <w:rFonts w:ascii="Liberation Serif" w:hAnsi="Liberation Serif"/>
          <w:sz w:val="24"/>
          <w:szCs w:val="24"/>
        </w:rPr>
        <w:t>,</w:t>
      </w:r>
      <w:proofErr w:type="gramEnd"/>
      <w:r w:rsidR="00C91C35">
        <w:rPr>
          <w:rFonts w:ascii="Liberation Serif" w:hAnsi="Liberation Serif"/>
          <w:sz w:val="24"/>
          <w:szCs w:val="24"/>
        </w:rPr>
        <w:t xml:space="preserve"> если приведённый в качестве обоснования нормативный документ утратил силу либо в него были внесены правки, следует руководствоваться действующим нормативным документом в актуальной редакции.</w:t>
      </w:r>
    </w:p>
    <w:p w:rsidR="009F63AF" w:rsidRDefault="009F63AF" w:rsidP="009F63AF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4A798E">
        <w:rPr>
          <w:rFonts w:ascii="Liberation Serif" w:hAnsi="Liberation Serif"/>
          <w:sz w:val="20"/>
          <w:szCs w:val="20"/>
        </w:rPr>
        <w:t xml:space="preserve">Таблица </w:t>
      </w:r>
      <w:r w:rsidR="00E72950">
        <w:rPr>
          <w:rFonts w:ascii="Liberation Serif" w:hAnsi="Liberation Serif"/>
          <w:sz w:val="20"/>
          <w:szCs w:val="20"/>
        </w:rPr>
        <w:t>14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7"/>
        <w:gridCol w:w="3403"/>
        <w:gridCol w:w="2270"/>
        <w:gridCol w:w="3111"/>
      </w:tblGrid>
      <w:tr w:rsidR="005159D2" w:rsidTr="00E55C22">
        <w:trPr>
          <w:cantSplit/>
          <w:tblHeader/>
        </w:trPr>
        <w:tc>
          <w:tcPr>
            <w:tcW w:w="787" w:type="dxa"/>
            <w:vAlign w:val="center"/>
          </w:tcPr>
          <w:p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Align w:val="center"/>
          </w:tcPr>
          <w:p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70" w:type="dxa"/>
            <w:vAlign w:val="center"/>
          </w:tcPr>
          <w:p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Расчётный показатель</w:t>
            </w:r>
          </w:p>
        </w:tc>
        <w:tc>
          <w:tcPr>
            <w:tcW w:w="3111" w:type="dxa"/>
            <w:vAlign w:val="center"/>
          </w:tcPr>
          <w:p w:rsidR="005159D2" w:rsidRPr="005159D2" w:rsidRDefault="005159D2" w:rsidP="00515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Обоснование расчётного показателя</w:t>
            </w:r>
          </w:p>
        </w:tc>
      </w:tr>
      <w:tr w:rsidR="00CE2C21" w:rsidTr="00CB018D">
        <w:trPr>
          <w:cantSplit/>
        </w:trPr>
        <w:tc>
          <w:tcPr>
            <w:tcW w:w="787" w:type="dxa"/>
            <w:vMerge w:val="restart"/>
            <w:vAlign w:val="center"/>
          </w:tcPr>
          <w:p w:rsidR="00CE2C21" w:rsidRDefault="008F522F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.6.1</w:t>
            </w:r>
          </w:p>
        </w:tc>
        <w:tc>
          <w:tcPr>
            <w:tcW w:w="3403" w:type="dxa"/>
            <w:vAlign w:val="center"/>
          </w:tcPr>
          <w:p w:rsidR="00CE2C21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 w:rsidRPr="00F61DFA">
              <w:rPr>
                <w:rFonts w:ascii="Liberation Serif" w:hAnsi="Liberation Serif"/>
                <w:sz w:val="24"/>
                <w:szCs w:val="24"/>
              </w:rPr>
              <w:t>Автомобильные дороги местного значения, уличная дорожная сеть</w:t>
            </w:r>
          </w:p>
        </w:tc>
        <w:tc>
          <w:tcPr>
            <w:tcW w:w="2270" w:type="dxa"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13920">
              <w:rPr>
                <w:rFonts w:ascii="Liberation Serif" w:hAnsi="Liberation Serif"/>
                <w:sz w:val="24"/>
                <w:szCs w:val="24"/>
              </w:rPr>
              <w:t xml:space="preserve">Плотность автодорог местного значения, </w:t>
            </w:r>
            <w:proofErr w:type="gramStart"/>
            <w:r w:rsidRPr="00213920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  <w:r w:rsidRPr="00213920">
              <w:rPr>
                <w:rFonts w:ascii="Liberation Serif" w:hAnsi="Liberation Serif"/>
                <w:sz w:val="24"/>
                <w:szCs w:val="24"/>
              </w:rPr>
              <w:t>/кв. км площади</w:t>
            </w:r>
          </w:p>
        </w:tc>
        <w:tc>
          <w:tcPr>
            <w:tcW w:w="3111" w:type="dxa"/>
            <w:vMerge w:val="restart"/>
            <w:vAlign w:val="center"/>
          </w:tcPr>
          <w:p w:rsidR="00CB018D" w:rsidRPr="00CB018D" w:rsidRDefault="00CB018D" w:rsidP="00CB018D">
            <w:pPr>
              <w:rPr>
                <w:rFonts w:ascii="Liberation Serif" w:hAnsi="Liberation Serif"/>
                <w:sz w:val="24"/>
                <w:szCs w:val="24"/>
              </w:rPr>
            </w:pPr>
            <w:r w:rsidRPr="00CB018D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  <w:r w:rsidR="00F45F76" w:rsidRPr="00CB018D">
              <w:rPr>
                <w:rFonts w:ascii="Liberation Serif" w:hAnsi="Liberation Serif"/>
                <w:sz w:val="24"/>
                <w:szCs w:val="24"/>
              </w:rPr>
              <w:t>приняты в соответствии с</w:t>
            </w:r>
            <w:r w:rsidR="00F45F76">
              <w:rPr>
                <w:rFonts w:ascii="Liberation Serif" w:hAnsi="Liberation Serif"/>
                <w:sz w:val="24"/>
                <w:szCs w:val="24"/>
              </w:rPr>
              <w:t xml:space="preserve"> Приложением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t>етодически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B018D">
              <w:rPr>
                <w:rFonts w:ascii="Liberation Serif" w:hAnsi="Liberation Serif"/>
                <w:sz w:val="24"/>
                <w:szCs w:val="24"/>
              </w:rPr>
              <w:lastRenderedPageBreak/>
              <w:t>рекомендаци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</w:p>
          <w:p w:rsidR="00CE2C21" w:rsidRDefault="00CB018D" w:rsidP="00CB018D">
            <w:pPr>
              <w:rPr>
                <w:rFonts w:ascii="Liberation Serif" w:hAnsi="Liberation Serif"/>
                <w:sz w:val="24"/>
                <w:szCs w:val="24"/>
              </w:rPr>
            </w:pPr>
            <w:r w:rsidRPr="00CB018D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утверждённых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Приказ</w:t>
            </w:r>
            <w:r>
              <w:rPr>
                <w:rFonts w:ascii="Liberation Serif" w:hAnsi="Liberation Serif"/>
                <w:sz w:val="24"/>
                <w:szCs w:val="24"/>
              </w:rPr>
              <w:t>ом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Министерства экономического развития Российской Федерации № 71 от 15 февраля 2021 г.</w:t>
            </w: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Pr="00671FA4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Автомобильные дороги с твердым покрытием</w:t>
            </w:r>
          </w:p>
        </w:tc>
        <w:tc>
          <w:tcPr>
            <w:tcW w:w="2270" w:type="dxa"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3A4122">
              <w:rPr>
                <w:rFonts w:ascii="Liberation Serif" w:hAnsi="Liberation Serif"/>
                <w:sz w:val="24"/>
                <w:szCs w:val="24"/>
              </w:rPr>
              <w:t>Доля автодорог с твердым покрытием всех категорий в общей протяженности автодорог, %</w:t>
            </w:r>
          </w:p>
        </w:tc>
        <w:tc>
          <w:tcPr>
            <w:tcW w:w="3111" w:type="dxa"/>
            <w:vMerge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Улицы, автомобильные дороги</w:t>
            </w:r>
          </w:p>
        </w:tc>
        <w:tc>
          <w:tcPr>
            <w:tcW w:w="2270" w:type="dxa"/>
            <w:vAlign w:val="center"/>
          </w:tcPr>
          <w:p w:rsidR="00CE2C21" w:rsidRPr="003A4122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558F4">
              <w:rPr>
                <w:rFonts w:ascii="Liberation Serif" w:hAnsi="Liberation Serif"/>
                <w:sz w:val="24"/>
                <w:szCs w:val="24"/>
              </w:rPr>
              <w:t xml:space="preserve">Протяженность жилых улиц относительно плотности населения, </w:t>
            </w:r>
            <w:proofErr w:type="gramStart"/>
            <w:r w:rsidRPr="002558F4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  <w:r w:rsidRPr="002558F4">
              <w:rPr>
                <w:rFonts w:ascii="Liberation Serif" w:hAnsi="Liberation Serif"/>
                <w:sz w:val="24"/>
                <w:szCs w:val="24"/>
              </w:rPr>
              <w:t>/1 000 жителей</w:t>
            </w:r>
          </w:p>
        </w:tc>
        <w:tc>
          <w:tcPr>
            <w:tcW w:w="3111" w:type="dxa"/>
            <w:vMerge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Велодорожки</w:t>
            </w:r>
          </w:p>
        </w:tc>
        <w:tc>
          <w:tcPr>
            <w:tcW w:w="2270" w:type="dxa"/>
            <w:vAlign w:val="center"/>
          </w:tcPr>
          <w:p w:rsidR="00CE2C21" w:rsidRPr="002558F4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Плотность сети велодорожек, </w:t>
            </w:r>
            <w:proofErr w:type="gramStart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/1 кв. км площади населенных пунктов</w:t>
            </w:r>
          </w:p>
        </w:tc>
        <w:tc>
          <w:tcPr>
            <w:tcW w:w="3111" w:type="dxa"/>
            <w:vMerge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64EB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автомобилизации</w:t>
            </w:r>
          </w:p>
        </w:tc>
        <w:tc>
          <w:tcPr>
            <w:tcW w:w="2270" w:type="dxa"/>
            <w:vAlign w:val="center"/>
          </w:tcPr>
          <w:p w:rsidR="00CE2C21" w:rsidRPr="000264EB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4D4E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автомобилей на 1000 человек</w:t>
            </w:r>
          </w:p>
        </w:tc>
        <w:tc>
          <w:tcPr>
            <w:tcW w:w="3111" w:type="dxa"/>
            <w:vAlign w:val="center"/>
          </w:tcPr>
          <w:p w:rsidR="00CE2C21" w:rsidRDefault="00235B21" w:rsidP="00235B21">
            <w:pPr>
              <w:rPr>
                <w:rFonts w:ascii="Liberation Serif" w:hAnsi="Liberation Serif"/>
                <w:sz w:val="24"/>
                <w:szCs w:val="24"/>
              </w:rPr>
            </w:pPr>
            <w:r w:rsidRPr="00235B21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. 11.3 СП 42.13330.2016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Pr="000264EB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333C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Обеспеченность населения местами постоянного хранения личного автотранспорта, временными (гаражи, стоянки)</w:t>
            </w:r>
          </w:p>
        </w:tc>
        <w:tc>
          <w:tcPr>
            <w:tcW w:w="2270" w:type="dxa"/>
            <w:vAlign w:val="center"/>
          </w:tcPr>
          <w:p w:rsidR="00CE2C21" w:rsidRPr="00124D4E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333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7333C">
              <w:rPr>
                <w:rFonts w:ascii="Liberation Serif" w:eastAsia="Calibri" w:hAnsi="Liberation Serif" w:cs="Times New Roman"/>
                <w:sz w:val="24"/>
                <w:szCs w:val="24"/>
              </w:rPr>
              <w:t>машиномест</w:t>
            </w:r>
            <w:proofErr w:type="spellEnd"/>
            <w:r w:rsidRPr="0007333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пределах населенного пункта, планировочной единицы населенного пункта, ед. на 1000 личных автомобилей</w:t>
            </w:r>
          </w:p>
        </w:tc>
        <w:tc>
          <w:tcPr>
            <w:tcW w:w="3111" w:type="dxa"/>
            <w:vAlign w:val="center"/>
          </w:tcPr>
          <w:p w:rsidR="0020476C" w:rsidRPr="0020476C" w:rsidRDefault="0020476C" w:rsidP="0020476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Приложением 4 Методических рекомендаций</w:t>
            </w:r>
          </w:p>
          <w:p w:rsidR="00CE2C21" w:rsidRDefault="0020476C" w:rsidP="0020476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CE2C21" w:rsidRPr="0007333C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0264EB">
              <w:rPr>
                <w:rFonts w:ascii="Liberation Serif" w:hAnsi="Liberation Serif"/>
                <w:sz w:val="24"/>
                <w:szCs w:val="24"/>
              </w:rPr>
              <w:t>Велопарковки</w:t>
            </w:r>
            <w:proofErr w:type="spellEnd"/>
          </w:p>
          <w:p w:rsidR="00CE2C21" w:rsidRPr="0007333C" w:rsidRDefault="00CE2C21" w:rsidP="00671FA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CE2C21" w:rsidRPr="00997C97" w:rsidRDefault="00CE2C21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264EB">
              <w:rPr>
                <w:rFonts w:ascii="Liberation Serif" w:hAnsi="Liberation Serif"/>
                <w:sz w:val="24"/>
                <w:szCs w:val="24"/>
              </w:rPr>
              <w:t>лощадки для хранения велосипедов</w:t>
            </w:r>
            <w:r>
              <w:rPr>
                <w:rFonts w:ascii="Liberation Serif" w:hAnsi="Liberation Serif"/>
                <w:sz w:val="24"/>
                <w:szCs w:val="24"/>
              </w:rPr>
              <w:t>, м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на место</w:t>
            </w:r>
          </w:p>
        </w:tc>
        <w:tc>
          <w:tcPr>
            <w:tcW w:w="3111" w:type="dxa"/>
            <w:vMerge w:val="restart"/>
            <w:vAlign w:val="center"/>
          </w:tcPr>
          <w:p w:rsidR="00CE2C21" w:rsidRDefault="0020476C" w:rsidP="00124D4E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 w:rsidR="00215FA1">
              <w:rPr>
                <w:rFonts w:ascii="Liberation Serif" w:hAnsi="Liberation Serif"/>
                <w:sz w:val="24"/>
                <w:szCs w:val="24"/>
              </w:rPr>
              <w:t>Приложением к Письму</w:t>
            </w:r>
            <w:r w:rsidR="00CE2C21" w:rsidRPr="00997C97">
              <w:rPr>
                <w:rFonts w:ascii="Liberation Serif" w:hAnsi="Liberation Serif"/>
                <w:sz w:val="24"/>
                <w:szCs w:val="24"/>
              </w:rPr>
              <w:t xml:space="preserve"> Департамента строительства ХМАО-Югры № 34-Исх-6295 от 27.07.2020</w:t>
            </w: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CE2C21" w:rsidRPr="000264EB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CE2C21" w:rsidRDefault="00CE2C21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997C97">
              <w:rPr>
                <w:rFonts w:ascii="Liberation Serif" w:hAnsi="Liberation Serif"/>
                <w:sz w:val="24"/>
                <w:szCs w:val="24"/>
              </w:rPr>
              <w:t xml:space="preserve">Нормы парковочных мест для </w:t>
            </w:r>
            <w:proofErr w:type="spellStart"/>
            <w:r w:rsidRPr="00997C97">
              <w:rPr>
                <w:rFonts w:ascii="Liberation Serif" w:hAnsi="Liberation Serif"/>
                <w:sz w:val="24"/>
                <w:szCs w:val="24"/>
              </w:rPr>
              <w:t>велопарковок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(таблица 2)</w:t>
            </w:r>
          </w:p>
        </w:tc>
        <w:tc>
          <w:tcPr>
            <w:tcW w:w="3111" w:type="dxa"/>
            <w:vMerge/>
            <w:vAlign w:val="center"/>
          </w:tcPr>
          <w:p w:rsidR="00CE2C21" w:rsidRPr="00997C97" w:rsidRDefault="00CE2C21" w:rsidP="00124D4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C21" w:rsidTr="00E55C22">
        <w:trPr>
          <w:cantSplit/>
        </w:trPr>
        <w:tc>
          <w:tcPr>
            <w:tcW w:w="787" w:type="dxa"/>
            <w:vMerge/>
            <w:vAlign w:val="center"/>
          </w:tcPr>
          <w:p w:rsidR="00CE2C21" w:rsidRDefault="00CE2C21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CE2C21" w:rsidRPr="000264EB" w:rsidRDefault="00CE2C21" w:rsidP="00671FA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Автомобильные дороги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местного значения в границах населенных пунктов</w:t>
            </w:r>
          </w:p>
        </w:tc>
        <w:tc>
          <w:tcPr>
            <w:tcW w:w="2270" w:type="dxa"/>
            <w:vAlign w:val="center"/>
          </w:tcPr>
          <w:p w:rsidR="00CE2C21" w:rsidRPr="00997C97" w:rsidRDefault="00CE2C21" w:rsidP="00CE2C21">
            <w:pPr>
              <w:rPr>
                <w:rFonts w:ascii="Liberation Serif" w:hAnsi="Liberation Serif"/>
                <w:sz w:val="24"/>
                <w:szCs w:val="24"/>
              </w:rPr>
            </w:pP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Предельные значения расчетных </w:t>
            </w:r>
            <w:r>
              <w:rPr>
                <w:rFonts w:ascii="Liberation Serif" w:hAnsi="Liberation Serif"/>
                <w:sz w:val="24"/>
                <w:szCs w:val="24"/>
              </w:rPr>
              <w:t>показателей основных параметров (таблица 3)</w:t>
            </w:r>
          </w:p>
        </w:tc>
        <w:tc>
          <w:tcPr>
            <w:tcW w:w="3111" w:type="dxa"/>
            <w:vAlign w:val="center"/>
          </w:tcPr>
          <w:p w:rsidR="00CE2C21" w:rsidRPr="00997C97" w:rsidRDefault="00EC718E" w:rsidP="00EC718E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CE2C21" w:rsidRPr="00CE2C21">
              <w:rPr>
                <w:rFonts w:ascii="Liberation Serif" w:hAnsi="Liberation Serif"/>
                <w:sz w:val="24"/>
                <w:szCs w:val="24"/>
              </w:rPr>
              <w:t>абл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иц</w:t>
            </w:r>
            <w:r>
              <w:rPr>
                <w:rFonts w:ascii="Liberation Serif" w:hAnsi="Liberation Serif"/>
                <w:sz w:val="24"/>
                <w:szCs w:val="24"/>
              </w:rPr>
              <w:t>ей</w:t>
            </w:r>
            <w:r w:rsidR="00CE2C21" w:rsidRPr="00CE2C21">
              <w:rPr>
                <w:rFonts w:ascii="Liberation Serif" w:hAnsi="Liberation Serif"/>
                <w:sz w:val="24"/>
                <w:szCs w:val="24"/>
              </w:rPr>
              <w:t xml:space="preserve"> 11.4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.</w:t>
            </w:r>
            <w:r w:rsidR="00CE2C21">
              <w:t xml:space="preserve"> 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="00CE2C21"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 w:rsidR="00CE2C21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E55C22">
        <w:trPr>
          <w:cantSplit/>
        </w:trPr>
        <w:tc>
          <w:tcPr>
            <w:tcW w:w="787" w:type="dxa"/>
            <w:vMerge w:val="restart"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4.6.2</w:t>
            </w:r>
          </w:p>
        </w:tc>
        <w:tc>
          <w:tcPr>
            <w:tcW w:w="3403" w:type="dxa"/>
            <w:vAlign w:val="center"/>
          </w:tcPr>
          <w:p w:rsidR="00854F82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24728F">
              <w:rPr>
                <w:rFonts w:ascii="Liberation Serif" w:hAnsi="Liberation Serif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270" w:type="dxa"/>
            <w:vAlign w:val="center"/>
          </w:tcPr>
          <w:p w:rsidR="00854F82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 на 200 легковых автомобилей</w:t>
            </w:r>
          </w:p>
        </w:tc>
        <w:tc>
          <w:tcPr>
            <w:tcW w:w="3111" w:type="dxa"/>
            <w:vAlign w:val="center"/>
          </w:tcPr>
          <w:p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8A29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2C2D8B">
              <w:rPr>
                <w:rFonts w:ascii="Liberation Serif" w:hAnsi="Liberation Serif"/>
                <w:sz w:val="24"/>
                <w:szCs w:val="24"/>
              </w:rPr>
              <w:t xml:space="preserve">. 11.40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E55C22">
        <w:trPr>
          <w:cantSplit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54F82" w:rsidRPr="0024728F" w:rsidRDefault="00854F82" w:rsidP="005159D2">
            <w:pPr>
              <w:rPr>
                <w:rFonts w:ascii="Liberation Serif" w:hAnsi="Liberation Serif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Остановка общественного транспорта в границах населенного пункта</w:t>
            </w:r>
          </w:p>
        </w:tc>
        <w:tc>
          <w:tcPr>
            <w:tcW w:w="2270" w:type="dxa"/>
            <w:vAlign w:val="center"/>
          </w:tcPr>
          <w:p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8243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Частота размещения остановок общественного транспорта (расстояние между остановками), </w:t>
            </w:r>
            <w:proofErr w:type="gramStart"/>
            <w:r w:rsidRPr="00E8243A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C006FC">
              <w:rPr>
                <w:rFonts w:ascii="Liberation Serif" w:hAnsi="Liberation Serif"/>
                <w:sz w:val="24"/>
                <w:szCs w:val="24"/>
              </w:rPr>
              <w:t xml:space="preserve">. 11.25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E55C22">
        <w:trPr>
          <w:cantSplit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54F82" w:rsidRPr="00E8243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 до ближайшей остановки от зданий и сооружений,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54F82" w:rsidRPr="00EC718E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AB5BB4">
              <w:rPr>
                <w:rFonts w:ascii="Liberation Serif" w:hAnsi="Liberation Serif"/>
                <w:sz w:val="24"/>
                <w:szCs w:val="24"/>
              </w:rPr>
              <w:t>. 11.24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 xml:space="preserve"> 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B63CD3">
        <w:trPr>
          <w:cantSplit/>
          <w:trHeight w:val="2348"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АЗС</w:t>
            </w:r>
          </w:p>
        </w:tc>
        <w:tc>
          <w:tcPr>
            <w:tcW w:w="2270" w:type="dxa"/>
            <w:vAlign w:val="center"/>
          </w:tcPr>
          <w:p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4F94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колонок / 1200 автомобилей</w:t>
            </w:r>
          </w:p>
        </w:tc>
        <w:tc>
          <w:tcPr>
            <w:tcW w:w="3111" w:type="dxa"/>
            <w:vAlign w:val="center"/>
          </w:tcPr>
          <w:p w:rsidR="00854F82" w:rsidRDefault="00854F82" w:rsidP="002C2D8B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1E4F94">
              <w:rPr>
                <w:rFonts w:ascii="Liberation Serif" w:hAnsi="Liberation Serif"/>
                <w:sz w:val="24"/>
                <w:szCs w:val="24"/>
              </w:rPr>
              <w:t>. 11.41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E55C22">
        <w:trPr>
          <w:cantSplit/>
          <w:trHeight w:val="2347"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54F82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54F82" w:rsidRPr="001E4F94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63CD3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 по дорогам общего пользования, час</w:t>
            </w:r>
          </w:p>
        </w:tc>
        <w:tc>
          <w:tcPr>
            <w:tcW w:w="3111" w:type="dxa"/>
            <w:vAlign w:val="center"/>
          </w:tcPr>
          <w:p w:rsidR="00854F82" w:rsidRPr="00414CCE" w:rsidRDefault="00854F82" w:rsidP="00414CCE">
            <w:pPr>
              <w:rPr>
                <w:rFonts w:ascii="Liberation Serif" w:hAnsi="Liberation Serif"/>
                <w:sz w:val="24"/>
                <w:szCs w:val="24"/>
              </w:rPr>
            </w:pPr>
            <w:r w:rsidRPr="00414CCE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414CCE">
              <w:rPr>
                <w:rFonts w:ascii="Liberation Serif" w:hAnsi="Liberation Serif"/>
                <w:sz w:val="24"/>
                <w:szCs w:val="24"/>
              </w:rPr>
              <w:t xml:space="preserve"> в соответствии с Приложением 4 Методических рекомендаций</w:t>
            </w:r>
          </w:p>
          <w:p w:rsidR="00854F82" w:rsidRPr="0020476C" w:rsidRDefault="00854F82" w:rsidP="00414CCE">
            <w:pPr>
              <w:rPr>
                <w:rFonts w:ascii="Liberation Serif" w:hAnsi="Liberation Serif"/>
                <w:sz w:val="24"/>
                <w:szCs w:val="24"/>
              </w:rPr>
            </w:pPr>
            <w:r w:rsidRPr="00414CCE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54F82" w:rsidTr="00854F82">
        <w:trPr>
          <w:cantSplit/>
          <w:trHeight w:val="1103"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54F82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9461D">
              <w:rPr>
                <w:rFonts w:ascii="Liberation Serif" w:eastAsia="Calibri" w:hAnsi="Liberation Serif" w:cs="Times New Roman"/>
                <w:sz w:val="24"/>
                <w:szCs w:val="24"/>
              </w:rPr>
              <w:t>Кемпинги, мотели</w:t>
            </w:r>
          </w:p>
        </w:tc>
        <w:tc>
          <w:tcPr>
            <w:tcW w:w="2270" w:type="dxa"/>
            <w:vAlign w:val="center"/>
          </w:tcPr>
          <w:p w:rsidR="00854F82" w:rsidRPr="001E4F94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Максимальное расстояние между объектами,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1" w:type="dxa"/>
            <w:vAlign w:val="center"/>
          </w:tcPr>
          <w:p w:rsidR="00854F82" w:rsidRDefault="00854F82" w:rsidP="0006300F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26 РНГП ХМАО-Югры, </w:t>
            </w:r>
            <w:proofErr w:type="gramStart"/>
            <w:r w:rsidRPr="0006300F">
              <w:rPr>
                <w:rFonts w:ascii="Liberation Serif" w:hAnsi="Liberation Serif"/>
                <w:sz w:val="24"/>
                <w:szCs w:val="24"/>
              </w:rPr>
              <w:t>утверждённы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6300F">
              <w:rPr>
                <w:rFonts w:ascii="Liberation Serif" w:hAnsi="Liberation Serif"/>
                <w:sz w:val="24"/>
                <w:szCs w:val="24"/>
              </w:rPr>
              <w:t>Постановлением  Правительства ХМАО - Югры от 29.12.2014 N 534-п</w:t>
            </w:r>
          </w:p>
        </w:tc>
      </w:tr>
      <w:tr w:rsidR="00854F82" w:rsidTr="00E55C22">
        <w:trPr>
          <w:cantSplit/>
          <w:trHeight w:val="1102"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54F82" w:rsidRPr="00A9461D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4F82">
              <w:rPr>
                <w:rFonts w:ascii="Liberation Serif" w:eastAsia="Calibri" w:hAnsi="Liberation Serif" w:cs="Times New Roman"/>
                <w:sz w:val="24"/>
                <w:szCs w:val="24"/>
              </w:rPr>
              <w:t>Автостанции</w:t>
            </w:r>
          </w:p>
        </w:tc>
        <w:tc>
          <w:tcPr>
            <w:tcW w:w="2270" w:type="dxa"/>
            <w:vAlign w:val="center"/>
          </w:tcPr>
          <w:p w:rsidR="00854F82" w:rsidRPr="00EF7549" w:rsidRDefault="00FD0CB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Вместимость, пассажиров</w:t>
            </w:r>
          </w:p>
        </w:tc>
        <w:tc>
          <w:tcPr>
            <w:tcW w:w="3111" w:type="dxa"/>
            <w:vAlign w:val="center"/>
          </w:tcPr>
          <w:p w:rsidR="00854F82" w:rsidRPr="0020476C" w:rsidRDefault="00FD0CB2" w:rsidP="0006300F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</w:t>
            </w:r>
            <w:r w:rsidRPr="00FD0CB2">
              <w:rPr>
                <w:rFonts w:ascii="Liberation Serif" w:hAnsi="Liberation Serif"/>
                <w:sz w:val="24"/>
                <w:szCs w:val="24"/>
              </w:rPr>
              <w:t>1 ВСН-АВ-ПАС-94 «Автовокзалы и пассажирские автостанции»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D0CB2">
              <w:rPr>
                <w:rFonts w:ascii="Liberation Serif" w:hAnsi="Liberation Serif"/>
                <w:sz w:val="24"/>
                <w:szCs w:val="24"/>
              </w:rPr>
              <w:t>Департаментом автомобильного транспорта Минтранса России 17.05.94</w:t>
            </w:r>
          </w:p>
        </w:tc>
      </w:tr>
      <w:tr w:rsidR="00854F82" w:rsidTr="00E55C22">
        <w:trPr>
          <w:cantSplit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54F82" w:rsidRPr="00A9461D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054AA">
              <w:rPr>
                <w:rFonts w:ascii="Liberation Serif" w:eastAsia="Calibri" w:hAnsi="Liberation Serif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270" w:type="dxa"/>
            <w:vAlign w:val="center"/>
          </w:tcPr>
          <w:p w:rsidR="00854F82" w:rsidRPr="00EF7549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054AA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на 1 тыс. чел</w:t>
            </w:r>
          </w:p>
        </w:tc>
        <w:tc>
          <w:tcPr>
            <w:tcW w:w="3111" w:type="dxa"/>
            <w:vAlign w:val="center"/>
          </w:tcPr>
          <w:p w:rsidR="00854F82" w:rsidRPr="002F0101" w:rsidRDefault="00854F82" w:rsidP="00F054A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Д.1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54F82" w:rsidTr="00E55C22">
        <w:trPr>
          <w:cantSplit/>
        </w:trPr>
        <w:tc>
          <w:tcPr>
            <w:tcW w:w="787" w:type="dxa"/>
            <w:vMerge/>
            <w:vAlign w:val="center"/>
          </w:tcPr>
          <w:p w:rsidR="00854F82" w:rsidRDefault="00854F82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54F82" w:rsidRPr="00F054A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54F82" w:rsidRPr="00F054AA" w:rsidRDefault="00854F82" w:rsidP="005159D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Радиус обслуживания, </w:t>
            </w:r>
            <w:proofErr w:type="gramStart"/>
            <w:r w:rsidRPr="00EF7549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54F82" w:rsidRPr="00CE2C21" w:rsidRDefault="00854F82" w:rsidP="00FE3821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10.1</w:t>
            </w:r>
            <w:r w:rsidRPr="00CE2C2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E58E1" w:rsidTr="00E55C22">
        <w:trPr>
          <w:cantSplit/>
        </w:trPr>
        <w:tc>
          <w:tcPr>
            <w:tcW w:w="787" w:type="dxa"/>
            <w:vAlign w:val="center"/>
          </w:tcPr>
          <w:p w:rsidR="00DE58E1" w:rsidRDefault="008F522F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E58E1">
              <w:rPr>
                <w:rFonts w:ascii="Liberation Serif" w:hAnsi="Liberation Serif"/>
                <w:sz w:val="24"/>
                <w:szCs w:val="24"/>
              </w:rPr>
              <w:t>.7</w:t>
            </w:r>
          </w:p>
        </w:tc>
        <w:tc>
          <w:tcPr>
            <w:tcW w:w="3403" w:type="dxa"/>
            <w:vAlign w:val="center"/>
          </w:tcPr>
          <w:p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Объекты </w:t>
            </w:r>
            <w:proofErr w:type="gramStart"/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>жилищного</w:t>
            </w:r>
            <w:proofErr w:type="gramEnd"/>
          </w:p>
          <w:p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>строительства, в том</w:t>
            </w:r>
          </w:p>
          <w:p w:rsidR="00DE58E1" w:rsidRPr="00DE58E1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числе </w:t>
            </w:r>
            <w:proofErr w:type="gramStart"/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>инвестиционные</w:t>
            </w:r>
            <w:proofErr w:type="gramEnd"/>
          </w:p>
          <w:p w:rsidR="00DE58E1" w:rsidRPr="00F054AA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58E1">
              <w:rPr>
                <w:rFonts w:ascii="Liberation Serif" w:eastAsia="Calibri" w:hAnsi="Liberation Serif" w:cs="Times New Roman"/>
                <w:sz w:val="24"/>
                <w:szCs w:val="24"/>
              </w:rPr>
              <w:t>площадки</w:t>
            </w:r>
          </w:p>
        </w:tc>
        <w:tc>
          <w:tcPr>
            <w:tcW w:w="2270" w:type="dxa"/>
            <w:vAlign w:val="center"/>
          </w:tcPr>
          <w:p w:rsidR="00DE58E1" w:rsidRPr="00436130" w:rsidRDefault="00DE58E1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Уровень </w:t>
            </w:r>
            <w:proofErr w:type="gramStart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средней</w:t>
            </w:r>
            <w:proofErr w:type="gramEnd"/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жилищной</w:t>
            </w:r>
          </w:p>
          <w:p w:rsidR="00DE58E1" w:rsidRPr="00436130" w:rsidRDefault="00DE58E1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обеспеченности, кв. м. общей</w:t>
            </w:r>
          </w:p>
          <w:p w:rsidR="00DE58E1" w:rsidRPr="00EF7549" w:rsidRDefault="00DE58E1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6130">
              <w:rPr>
                <w:rFonts w:ascii="Liberation Serif" w:eastAsia="Calibri" w:hAnsi="Liberation Serif" w:cs="Times New Roman"/>
                <w:sz w:val="24"/>
                <w:szCs w:val="24"/>
              </w:rPr>
              <w:t>площади жилых помещений/человек</w:t>
            </w:r>
          </w:p>
        </w:tc>
        <w:tc>
          <w:tcPr>
            <w:tcW w:w="3111" w:type="dxa"/>
            <w:vAlign w:val="center"/>
          </w:tcPr>
          <w:p w:rsidR="003353ED" w:rsidRDefault="00AC48BC" w:rsidP="00AC48BC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17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  <w:p w:rsidR="00DE58E1" w:rsidRPr="00CE2C21" w:rsidRDefault="00AC48BC" w:rsidP="00AC48B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DE58E1">
              <w:rPr>
                <w:rFonts w:ascii="Liberation Serif" w:hAnsi="Liberation Serif"/>
                <w:sz w:val="24"/>
                <w:szCs w:val="24"/>
              </w:rPr>
              <w:t>анный показатель следует принимать в соответствии с действующим законодательством</w:t>
            </w:r>
          </w:p>
        </w:tc>
      </w:tr>
      <w:tr w:rsidR="008254B7" w:rsidTr="008254B7">
        <w:trPr>
          <w:cantSplit/>
          <w:trHeight w:val="2408"/>
        </w:trPr>
        <w:tc>
          <w:tcPr>
            <w:tcW w:w="787" w:type="dxa"/>
            <w:vMerge w:val="restart"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403" w:type="dxa"/>
            <w:vMerge w:val="restart"/>
            <w:vAlign w:val="center"/>
          </w:tcPr>
          <w:p w:rsidR="008254B7" w:rsidRPr="00DE58E1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270" w:type="dxa"/>
            <w:vAlign w:val="center"/>
          </w:tcPr>
          <w:p w:rsidR="008254B7" w:rsidRPr="00436130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Радиус обслуживания,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254B7" w:rsidRDefault="008254B7" w:rsidP="00FE3821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254B7" w:rsidTr="006A27C5">
        <w:trPr>
          <w:cantSplit/>
          <w:trHeight w:val="673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A030C5" w:rsidRDefault="006A27C5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A27C5">
              <w:rPr>
                <w:rFonts w:ascii="Liberation Serif" w:eastAsia="Calibri" w:hAnsi="Liberation Serif" w:cs="Times New Roman"/>
                <w:sz w:val="24"/>
                <w:szCs w:val="24"/>
              </w:rPr>
              <w:t>Доступность, мин</w:t>
            </w:r>
          </w:p>
        </w:tc>
        <w:tc>
          <w:tcPr>
            <w:tcW w:w="3111" w:type="dxa"/>
            <w:vAlign w:val="center"/>
          </w:tcPr>
          <w:p w:rsidR="008254B7" w:rsidRPr="0020476C" w:rsidRDefault="006A27C5" w:rsidP="006A27C5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РНГП ХМАО-Югры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870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Дошкольные образовательные организации детей (0 - 3 года)  (ясли, детский </w:t>
            </w:r>
            <w:proofErr w:type="gramStart"/>
            <w:r w:rsidRPr="00587062">
              <w:rPr>
                <w:rFonts w:ascii="Liberation Serif" w:eastAsia="Calibri" w:hAnsi="Liberation Serif" w:cs="Times New Roman"/>
                <w:sz w:val="24"/>
                <w:szCs w:val="24"/>
              </w:rPr>
              <w:t>сад-ясли</w:t>
            </w:r>
            <w:proofErr w:type="gramEnd"/>
            <w:r w:rsidRPr="00587062">
              <w:rPr>
                <w:rFonts w:ascii="Liberation Serif" w:eastAsia="Calibri" w:hAnsi="Liberation Serif" w:cs="Times New Roman"/>
                <w:sz w:val="24"/>
                <w:szCs w:val="24"/>
              </w:rPr>
              <w:t>, семейный детский сад)</w:t>
            </w:r>
          </w:p>
        </w:tc>
        <w:tc>
          <w:tcPr>
            <w:tcW w:w="2270" w:type="dxa"/>
            <w:vAlign w:val="center"/>
          </w:tcPr>
          <w:p w:rsidR="008254B7" w:rsidRPr="00A030C5" w:rsidRDefault="008254B7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870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Количество мест в ДОО 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в возрасте 0 - 3 года, процентов от общей численности детей</w:t>
            </w:r>
          </w:p>
        </w:tc>
        <w:tc>
          <w:tcPr>
            <w:tcW w:w="3111" w:type="dxa"/>
            <w:vAlign w:val="center"/>
          </w:tcPr>
          <w:p w:rsidR="008254B7" w:rsidRPr="00420881" w:rsidRDefault="008254B7" w:rsidP="0042088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:rsidR="008254B7" w:rsidRDefault="008254B7" w:rsidP="0042088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587062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587062" w:rsidRDefault="008254B7" w:rsidP="00F719B0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968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968D3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A968D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="00F719B0"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A968D3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Pr="00587062" w:rsidRDefault="008254B7" w:rsidP="00F719B0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принят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>ы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</w:t>
            </w:r>
            <w:r w:rsidRPr="008954AB">
              <w:rPr>
                <w:rFonts w:ascii="Liberation Serif" w:hAnsi="Liberation Serif"/>
                <w:sz w:val="24"/>
                <w:szCs w:val="24"/>
              </w:rPr>
              <w:t xml:space="preserve">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  <w:r w:rsidR="00F719B0">
              <w:rPr>
                <w:rFonts w:ascii="Liberation Serif" w:hAnsi="Liberation Serif"/>
                <w:sz w:val="24"/>
                <w:szCs w:val="24"/>
              </w:rPr>
              <w:t xml:space="preserve"> и РНГП ХМАО-Югры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587062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42B4D">
              <w:rPr>
                <w:rFonts w:ascii="Liberation Serif" w:eastAsia="Calibri" w:hAnsi="Liberation Serif" w:cs="Times New Roman"/>
                <w:sz w:val="24"/>
                <w:szCs w:val="24"/>
              </w:rPr>
              <w:t>Дошкольные образовательные организации детей (3 – 7 лет) (детский сад, семейный детский сад)</w:t>
            </w:r>
          </w:p>
        </w:tc>
        <w:tc>
          <w:tcPr>
            <w:tcW w:w="2270" w:type="dxa"/>
            <w:vAlign w:val="center"/>
          </w:tcPr>
          <w:p w:rsidR="008254B7" w:rsidRPr="00A968D3" w:rsidRDefault="008254B7" w:rsidP="00990287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42B4D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в ДОО для детей в возрасте 3 - 7 лет на 10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D42B4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дет</w:t>
            </w:r>
            <w:r w:rsidRPr="00D42B4D">
              <w:rPr>
                <w:rFonts w:ascii="Liberation Serif" w:eastAsia="Calibri" w:hAnsi="Liberation Serif" w:cs="Times New Roman"/>
                <w:sz w:val="24"/>
                <w:szCs w:val="24"/>
              </w:rPr>
              <w:t>ей</w:t>
            </w:r>
          </w:p>
        </w:tc>
        <w:tc>
          <w:tcPr>
            <w:tcW w:w="3111" w:type="dxa"/>
            <w:vAlign w:val="center"/>
          </w:tcPr>
          <w:p w:rsidR="008254B7" w:rsidRPr="00420881" w:rsidRDefault="008254B7" w:rsidP="00CD670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:rsidR="008254B7" w:rsidRDefault="008254B7" w:rsidP="00CD6701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D42B4D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D42B4D" w:rsidRDefault="008254B7" w:rsidP="0068016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="0068016D"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таблицами 10.1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  <w:r w:rsidR="0068016D">
              <w:rPr>
                <w:rFonts w:ascii="Liberation Serif" w:hAnsi="Liberation Serif"/>
                <w:sz w:val="24"/>
                <w:szCs w:val="24"/>
              </w:rPr>
              <w:t xml:space="preserve"> и РНГП ХМАО-Югры</w:t>
            </w:r>
          </w:p>
        </w:tc>
      </w:tr>
      <w:tr w:rsidR="008254B7" w:rsidTr="00F719B0">
        <w:trPr>
          <w:cantSplit/>
          <w:trHeight w:val="2494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D42B4D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B687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BB687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BB6875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111" w:type="dxa"/>
            <w:vAlign w:val="center"/>
          </w:tcPr>
          <w:p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33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C31F7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A968D3">
              <w:rPr>
                <w:rFonts w:ascii="Liberation Serif" w:eastAsia="Calibri" w:hAnsi="Liberation Serif" w:cs="Times New Roman"/>
                <w:sz w:val="24"/>
                <w:szCs w:val="24"/>
              </w:rPr>
              <w:t>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Default="008254B7" w:rsidP="00BB6875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10.3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A030C5" w:rsidRDefault="008254B7" w:rsidP="00FF78C2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  <w:p w:rsidR="008254B7" w:rsidRPr="00A030C5" w:rsidRDefault="008254B7" w:rsidP="00DE58E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(Начальная школа (1 - 4 классы), подразделение или филиал начального образования в рамках общеобразовательных школ)</w:t>
            </w:r>
          </w:p>
        </w:tc>
        <w:tc>
          <w:tcPr>
            <w:tcW w:w="2270" w:type="dxa"/>
            <w:vAlign w:val="center"/>
          </w:tcPr>
          <w:p w:rsidR="008254B7" w:rsidRPr="00BB6875" w:rsidRDefault="008254B7" w:rsidP="00F7739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в организациях начального образования для детей 7 - 10 лет на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00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детей</w:t>
            </w:r>
          </w:p>
        </w:tc>
        <w:tc>
          <w:tcPr>
            <w:tcW w:w="3111" w:type="dxa"/>
            <w:vAlign w:val="center"/>
          </w:tcPr>
          <w:p w:rsidR="008254B7" w:rsidRPr="00420881" w:rsidRDefault="008254B7" w:rsidP="00F7739A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:rsidR="008254B7" w:rsidRDefault="008254B7" w:rsidP="00F7739A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:rsidTr="000E7C2F">
        <w:trPr>
          <w:cantSplit/>
          <w:trHeight w:val="1658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FF78C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254B7" w:rsidRDefault="008254B7" w:rsidP="003963CD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E55C22">
              <w:rPr>
                <w:rFonts w:ascii="Liberation Serif" w:hAnsi="Liberation Serif"/>
                <w:sz w:val="24"/>
                <w:szCs w:val="24"/>
              </w:rPr>
              <w:t>. 2.1.2 СП 2.4.3468-20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утверждённым Постановлением Главного санитарного врача РФ №28 от 28.09.2020 г.</w:t>
            </w:r>
          </w:p>
        </w:tc>
      </w:tr>
      <w:tr w:rsidR="008254B7" w:rsidTr="00E55C22">
        <w:trPr>
          <w:cantSplit/>
          <w:trHeight w:val="1657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FF78C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E7C2F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Pr="0020476C" w:rsidRDefault="008254B7" w:rsidP="003963CD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CB35DC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>Общеобразовательные организации</w:t>
            </w:r>
          </w:p>
          <w:p w:rsidR="008254B7" w:rsidRPr="00A030C5" w:rsidRDefault="008254B7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>(Школа основного образования (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- 11 классы), подразделение или филиал основного образования в общеобразовательной школы)</w:t>
            </w:r>
            <w:proofErr w:type="gramEnd"/>
          </w:p>
        </w:tc>
        <w:tc>
          <w:tcPr>
            <w:tcW w:w="2270" w:type="dxa"/>
            <w:vAlign w:val="center"/>
          </w:tcPr>
          <w:p w:rsidR="008254B7" w:rsidRPr="00A030C5" w:rsidRDefault="008254B7" w:rsidP="0045662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мест в организациях общего образования для детей 1</w:t>
            </w:r>
            <w:r w:rsidR="00456621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- 18 лет на 100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дет</w:t>
            </w:r>
            <w:r w:rsidRPr="00CB35DC">
              <w:rPr>
                <w:rFonts w:ascii="Liberation Serif" w:eastAsia="Calibri" w:hAnsi="Liberation Serif" w:cs="Times New Roman"/>
                <w:sz w:val="24"/>
                <w:szCs w:val="24"/>
              </w:rPr>
              <w:t>ей</w:t>
            </w:r>
          </w:p>
        </w:tc>
        <w:tc>
          <w:tcPr>
            <w:tcW w:w="3111" w:type="dxa"/>
            <w:vAlign w:val="center"/>
          </w:tcPr>
          <w:p w:rsidR="008254B7" w:rsidRPr="00420881" w:rsidRDefault="008254B7" w:rsidP="00D7078C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Приложением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20881">
              <w:rPr>
                <w:rFonts w:ascii="Liberation Serif" w:hAnsi="Liberation Serif"/>
                <w:sz w:val="24"/>
                <w:szCs w:val="24"/>
              </w:rPr>
              <w:t xml:space="preserve"> Методических рекомендаций</w:t>
            </w:r>
          </w:p>
          <w:p w:rsidR="008254B7" w:rsidRPr="00587062" w:rsidRDefault="008254B7" w:rsidP="00D7078C">
            <w:pPr>
              <w:rPr>
                <w:rFonts w:ascii="Liberation Serif" w:hAnsi="Liberation Serif"/>
                <w:sz w:val="24"/>
                <w:szCs w:val="24"/>
              </w:rPr>
            </w:pPr>
            <w:r w:rsidRPr="00420881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8254B7" w:rsidTr="00AA5B11">
        <w:trPr>
          <w:cantSplit/>
          <w:trHeight w:val="1658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CB35D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421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C42177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E55C22">
              <w:rPr>
                <w:rFonts w:ascii="Liberation Serif" w:hAnsi="Liberation Serif"/>
                <w:sz w:val="24"/>
                <w:szCs w:val="24"/>
              </w:rPr>
              <w:t>. 2.1.2 СП 2.4.3468-20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утверждённым Постановлением Главного санитарного врача РФ №28 от 28.09.2020 г.</w:t>
            </w:r>
          </w:p>
        </w:tc>
      </w:tr>
      <w:tr w:rsidR="008254B7" w:rsidTr="00E55C22">
        <w:trPr>
          <w:cantSplit/>
          <w:trHeight w:val="1657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030C5" w:rsidRDefault="008254B7" w:rsidP="00CB35DC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C42177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E7C2F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:rsidTr="00A3085F">
        <w:trPr>
          <w:cantSplit/>
          <w:trHeight w:val="1245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854E9F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Объекты организаций дополнительного образования </w:t>
            </w:r>
          </w:p>
          <w:p w:rsidR="008254B7" w:rsidRPr="00CB35DC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</w:rPr>
              <w:t>(Школы искусств, спортивные школы, секции и кружки искусств и ремесел, спортивные секции и кружки, секции и кружки профессиональной подготовки)</w:t>
            </w:r>
          </w:p>
        </w:tc>
        <w:tc>
          <w:tcPr>
            <w:tcW w:w="2270" w:type="dxa"/>
            <w:vAlign w:val="center"/>
          </w:tcPr>
          <w:p w:rsidR="008254B7" w:rsidRPr="00CB35DC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4E9F">
              <w:rPr>
                <w:rFonts w:ascii="Liberation Serif" w:eastAsia="Calibri" w:hAnsi="Liberation Serif" w:cs="Times New Roman"/>
                <w:sz w:val="24"/>
                <w:szCs w:val="24"/>
              </w:rPr>
              <w:t>Общее количество мест в организациях дополнительного образования для детей 6 - 18 лет на 1000 жителей</w:t>
            </w:r>
          </w:p>
        </w:tc>
        <w:tc>
          <w:tcPr>
            <w:tcW w:w="3111" w:type="dxa"/>
            <w:vAlign w:val="center"/>
          </w:tcPr>
          <w:p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:rsidTr="00E55C22">
        <w:trPr>
          <w:cantSplit/>
          <w:trHeight w:val="1245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854E9F" w:rsidRDefault="008254B7" w:rsidP="00EA2C2D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854E9F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3085F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доступность, мин</w:t>
            </w:r>
          </w:p>
        </w:tc>
        <w:tc>
          <w:tcPr>
            <w:tcW w:w="3111" w:type="dxa"/>
            <w:vAlign w:val="center"/>
          </w:tcPr>
          <w:p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AA5B11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 Приложением к Письму Министерства образования и науки Российской Федерации от 04.05.2016 № АК-950/02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CB35DC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F1DC5">
              <w:rPr>
                <w:rFonts w:ascii="Liberation Serif" w:eastAsia="Calibri" w:hAnsi="Liberation Serif" w:cs="Times New Roman"/>
                <w:sz w:val="24"/>
                <w:szCs w:val="24"/>
              </w:rPr>
              <w:t>Места дополнительного образования, расположенные в объектах общего образования (кружки и секции при школах)</w:t>
            </w:r>
          </w:p>
        </w:tc>
        <w:tc>
          <w:tcPr>
            <w:tcW w:w="2270" w:type="dxa"/>
            <w:vAlign w:val="center"/>
          </w:tcPr>
          <w:p w:rsidR="008254B7" w:rsidRPr="00C42177" w:rsidRDefault="00083E18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бщее количество мест в организациях дополнительного обра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зования для детей 6 - 18 лет</w:t>
            </w:r>
            <w:r w:rsidRPr="00456621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CB3A88">
              <w:rPr>
                <w:rFonts w:ascii="Liberation Serif" w:eastAsia="Calibri" w:hAnsi="Liberation Serif" w:cs="Times New Roman"/>
                <w:sz w:val="24"/>
                <w:szCs w:val="24"/>
              </w:rPr>
              <w:t>процентов от общей численности детей</w:t>
            </w:r>
          </w:p>
        </w:tc>
        <w:tc>
          <w:tcPr>
            <w:tcW w:w="3111" w:type="dxa"/>
            <w:vMerge w:val="restart"/>
            <w:vAlign w:val="center"/>
          </w:tcPr>
          <w:p w:rsidR="008254B7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:rsidTr="00E55C22">
        <w:trPr>
          <w:cantSplit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6F1DC5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C6C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FC6C0E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 w:rsidRPr="00FC6C0E">
              <w:rPr>
                <w:rFonts w:ascii="Liberation Serif" w:eastAsia="Calibri" w:hAnsi="Liberation Serif" w:cs="Times New Roman"/>
                <w:sz w:val="24"/>
                <w:szCs w:val="24"/>
              </w:rPr>
              <w:t>, комбинированная доступность, мин</w:t>
            </w:r>
          </w:p>
        </w:tc>
        <w:tc>
          <w:tcPr>
            <w:tcW w:w="3111" w:type="dxa"/>
            <w:vMerge/>
            <w:vAlign w:val="center"/>
          </w:tcPr>
          <w:p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4B7" w:rsidTr="00AC5834">
        <w:trPr>
          <w:cantSplit/>
          <w:trHeight w:val="2064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8254B7" w:rsidRPr="00854E9F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</w:rPr>
              <w:t>Объекты организаций дополнительного образования детей, всего</w:t>
            </w:r>
          </w:p>
        </w:tc>
        <w:tc>
          <w:tcPr>
            <w:tcW w:w="2270" w:type="dxa"/>
            <w:vAlign w:val="center"/>
          </w:tcPr>
          <w:p w:rsidR="008254B7" w:rsidRPr="00854E9F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5834">
              <w:rPr>
                <w:rFonts w:ascii="Liberation Serif" w:eastAsia="Calibri" w:hAnsi="Liberation Serif" w:cs="Times New Roman"/>
                <w:sz w:val="24"/>
                <w:szCs w:val="24"/>
              </w:rPr>
              <w:t>Число мест на программах дополнительного образования в расчете на 100 детей в возрасте 5 до 18 лет</w:t>
            </w:r>
          </w:p>
        </w:tc>
        <w:tc>
          <w:tcPr>
            <w:tcW w:w="3111" w:type="dxa"/>
            <w:vMerge w:val="restart"/>
            <w:vAlign w:val="center"/>
          </w:tcPr>
          <w:p w:rsidR="008254B7" w:rsidRPr="00587062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к Письму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образования и науки Российской Федерации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от 04.05.2016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587062">
              <w:rPr>
                <w:rFonts w:ascii="Liberation Serif" w:hAnsi="Liberation Serif"/>
                <w:sz w:val="24"/>
                <w:szCs w:val="24"/>
              </w:rPr>
              <w:t xml:space="preserve"> АК-950/02</w:t>
            </w:r>
          </w:p>
        </w:tc>
      </w:tr>
      <w:tr w:rsidR="008254B7" w:rsidTr="00AC5834">
        <w:trPr>
          <w:cantSplit/>
          <w:trHeight w:val="992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8254B7" w:rsidRPr="00AC5834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 (в одну сторону), мин</w:t>
            </w:r>
          </w:p>
        </w:tc>
        <w:tc>
          <w:tcPr>
            <w:tcW w:w="3111" w:type="dxa"/>
            <w:vMerge/>
            <w:vAlign w:val="center"/>
          </w:tcPr>
          <w:p w:rsidR="008254B7" w:rsidRPr="0020476C" w:rsidRDefault="008254B7" w:rsidP="0058706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54B7" w:rsidTr="001330B4">
        <w:trPr>
          <w:cantSplit/>
          <w:trHeight w:val="4672"/>
        </w:trPr>
        <w:tc>
          <w:tcPr>
            <w:tcW w:w="787" w:type="dxa"/>
            <w:vMerge/>
            <w:vAlign w:val="center"/>
          </w:tcPr>
          <w:p w:rsidR="008254B7" w:rsidRDefault="008254B7" w:rsidP="005159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254B7" w:rsidRPr="006F1DC5" w:rsidRDefault="008254B7" w:rsidP="00854E9F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030C5">
              <w:rPr>
                <w:rFonts w:ascii="Liberation Serif" w:eastAsia="Calibri" w:hAnsi="Liberation Serif" w:cs="Times New Roman"/>
                <w:sz w:val="24"/>
                <w:szCs w:val="24"/>
              </w:rPr>
              <w:t>Школы-интернаты различных типов</w:t>
            </w:r>
          </w:p>
        </w:tc>
        <w:tc>
          <w:tcPr>
            <w:tcW w:w="2270" w:type="dxa"/>
            <w:vAlign w:val="center"/>
          </w:tcPr>
          <w:p w:rsidR="008254B7" w:rsidRPr="00A030C5" w:rsidRDefault="008254B7" w:rsidP="00DE58E1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34A12">
              <w:rPr>
                <w:rFonts w:ascii="Liberation Serif" w:eastAsia="Calibri" w:hAnsi="Liberation Serif" w:cs="Times New Roman"/>
                <w:sz w:val="24"/>
                <w:szCs w:val="24"/>
              </w:rPr>
              <w:t>Доля мест в организациях общего образования в школах-интернатах или иных учреждениях, не требующих ежедневного посещения, % от общего числа мест</w:t>
            </w:r>
          </w:p>
        </w:tc>
        <w:tc>
          <w:tcPr>
            <w:tcW w:w="3111" w:type="dxa"/>
            <w:vAlign w:val="center"/>
          </w:tcPr>
          <w:p w:rsidR="008254B7" w:rsidRPr="00587062" w:rsidRDefault="008254B7" w:rsidP="00A87768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F34A12">
              <w:rPr>
                <w:rFonts w:ascii="Liberation Serif" w:hAnsi="Liberation Serif"/>
                <w:sz w:val="24"/>
                <w:szCs w:val="24"/>
              </w:rPr>
              <w:t xml:space="preserve">. 10.5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Tr="00CC354A">
        <w:tc>
          <w:tcPr>
            <w:tcW w:w="787" w:type="dxa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.9.1</w:t>
            </w:r>
          </w:p>
        </w:tc>
        <w:tc>
          <w:tcPr>
            <w:tcW w:w="3403" w:type="dxa"/>
            <w:vAlign w:val="center"/>
          </w:tcPr>
          <w:p w:rsidR="00D07250" w:rsidRPr="00A030C5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Объекты </w:t>
            </w:r>
            <w:r w:rsidRPr="000260F5">
              <w:rPr>
                <w:rFonts w:ascii="Liberation Serif" w:hAnsi="Liberation Serif"/>
                <w:sz w:val="24"/>
                <w:szCs w:val="24"/>
              </w:rPr>
              <w:t>культурного наследия местного значения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:rsidR="00D07250" w:rsidRPr="00F34A12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E3A03">
              <w:rPr>
                <w:rFonts w:ascii="Liberation Serif" w:eastAsia="Calibri" w:hAnsi="Liberation Serif" w:cs="Times New Roman"/>
                <w:sz w:val="24"/>
                <w:szCs w:val="24"/>
              </w:rPr>
              <w:t>Величина защитной зоны объектов культурного наследия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(таблица 7)</w:t>
            </w:r>
          </w:p>
        </w:tc>
        <w:tc>
          <w:tcPr>
            <w:tcW w:w="3111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>. 3 ст. 34.1 Ф</w:t>
            </w:r>
            <w:r>
              <w:rPr>
                <w:rFonts w:ascii="Liberation Serif" w:hAnsi="Liberation Serif"/>
                <w:sz w:val="24"/>
                <w:szCs w:val="24"/>
              </w:rPr>
              <w:t>едерального закона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от 25.06.2002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E3A03">
              <w:rPr>
                <w:rFonts w:ascii="Liberation Serif" w:hAnsi="Liberation Serif"/>
                <w:sz w:val="24"/>
                <w:szCs w:val="24"/>
              </w:rPr>
              <w:t xml:space="preserve"> 73-ФЗ</w:t>
            </w:r>
          </w:p>
        </w:tc>
      </w:tr>
      <w:tr w:rsidR="00D07250" w:rsidTr="00CC354A">
        <w:tc>
          <w:tcPr>
            <w:tcW w:w="787" w:type="dxa"/>
            <w:vMerge w:val="restart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.9.2</w:t>
            </w:r>
          </w:p>
        </w:tc>
        <w:tc>
          <w:tcPr>
            <w:tcW w:w="3403" w:type="dxa"/>
            <w:vMerge w:val="restart"/>
            <w:vAlign w:val="center"/>
          </w:tcPr>
          <w:p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213BC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Библиотеки</w:t>
            </w:r>
          </w:p>
        </w:tc>
        <w:tc>
          <w:tcPr>
            <w:tcW w:w="2270" w:type="dxa"/>
            <w:vAlign w:val="center"/>
          </w:tcPr>
          <w:p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81066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3111" w:type="dxa"/>
            <w:vMerge w:val="restart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1 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3CAC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3111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07250" w:rsidRDefault="00D07250" w:rsidP="00CC354A">
            <w:pPr>
              <w:spacing w:after="100" w:afterAutospacing="1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2270" w:type="dxa"/>
            <w:vAlign w:val="center"/>
          </w:tcPr>
          <w:p w:rsidR="00D07250" w:rsidRPr="002E3A03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319F8">
              <w:rPr>
                <w:rFonts w:ascii="Liberation Serif" w:eastAsia="Calibri" w:hAnsi="Liberation Serif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3111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RPr="00C81066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C81066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74C9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посадочных мест, ед.</w:t>
            </w:r>
          </w:p>
        </w:tc>
        <w:tc>
          <w:tcPr>
            <w:tcW w:w="3111" w:type="dxa"/>
            <w:vAlign w:val="center"/>
          </w:tcPr>
          <w:p w:rsidR="00D07250" w:rsidRPr="00C810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C81066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C81066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74C9">
              <w:rPr>
                <w:rFonts w:ascii="Liberation Serif" w:eastAsia="Calibri" w:hAnsi="Liberation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3111" w:type="dxa"/>
            <w:vAlign w:val="center"/>
          </w:tcPr>
          <w:p w:rsidR="00D07250" w:rsidRPr="00C810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ицей 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07250" w:rsidRPr="00E213B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A64EC">
              <w:rPr>
                <w:rFonts w:ascii="Liberation Serif" w:eastAsia="Calibri" w:hAnsi="Liberation Serif" w:cs="Times New Roman"/>
                <w:sz w:val="24"/>
                <w:szCs w:val="24"/>
              </w:rPr>
              <w:t>Кинозалы</w:t>
            </w:r>
          </w:p>
        </w:tc>
        <w:tc>
          <w:tcPr>
            <w:tcW w:w="2270" w:type="dxa"/>
            <w:vAlign w:val="center"/>
          </w:tcPr>
          <w:p w:rsidR="00D07250" w:rsidRPr="003711AB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711A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Уровень обеспеченности, </w:t>
            </w:r>
          </w:p>
          <w:p w:rsidR="00D07250" w:rsidRPr="007574C9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711AB">
              <w:rPr>
                <w:rFonts w:ascii="Liberation Serif" w:eastAsia="Calibri" w:hAnsi="Liberation Serif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3111" w:type="dxa"/>
            <w:vMerge w:val="restart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 принят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 9</w:t>
            </w:r>
            <w:r w:rsidRPr="00794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Методических рекомендаций 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>субъектам РФ и органам местного самоуправления по развитию сети организаций культуры и обеспеченности населения услугами организаций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 Распоряжением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Министерства культуры РФ от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августа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C81066">
              <w:rPr>
                <w:rFonts w:ascii="Liberation Serif" w:hAnsi="Liberation Serif"/>
                <w:sz w:val="24"/>
                <w:szCs w:val="24"/>
              </w:rPr>
              <w:t xml:space="preserve"> г. N Р-9</w:t>
            </w: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D07250" w:rsidRPr="001A64EC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1A64E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1A64EC" w:rsidRDefault="00D07250" w:rsidP="00CC354A">
            <w:pPr>
              <w:spacing w:after="100" w:afterAutospacing="1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70DF0">
              <w:rPr>
                <w:rFonts w:ascii="Liberation Serif" w:eastAsia="Calibri" w:hAnsi="Liberation Serif" w:cs="Times New Roman"/>
                <w:sz w:val="24"/>
                <w:szCs w:val="24"/>
              </w:rPr>
              <w:t>Комбинированная доступность (общественный транспорт + пешеходная доступность)</w:t>
            </w:r>
          </w:p>
        </w:tc>
        <w:tc>
          <w:tcPr>
            <w:tcW w:w="3111" w:type="dxa"/>
            <w:vMerge/>
            <w:vAlign w:val="center"/>
          </w:tcPr>
          <w:p w:rsidR="00D07250" w:rsidRPr="001A64EC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36FB" w:rsidTr="00E93558">
        <w:trPr>
          <w:trHeight w:val="1935"/>
        </w:trPr>
        <w:tc>
          <w:tcPr>
            <w:tcW w:w="787" w:type="dxa"/>
            <w:vMerge w:val="restart"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403" w:type="dxa"/>
            <w:vMerge w:val="restart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Плоскостные спортивные сооружения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Спортивные залы 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Помещения для физкультурно-оздоровительных занятий</w:t>
            </w:r>
          </w:p>
          <w:p w:rsidR="001E36FB" w:rsidRPr="00EF2F65" w:rsidRDefault="001E36FB" w:rsidP="00CC354A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единовременной пропускной способности</w:t>
            </w:r>
          </w:p>
        </w:tc>
        <w:tc>
          <w:tcPr>
            <w:tcW w:w="3111" w:type="dxa"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(утв. Приказом Министерства спорта РФ от 21.03.2018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244)</w:t>
            </w:r>
          </w:p>
        </w:tc>
      </w:tr>
      <w:tr w:rsidR="001E36FB" w:rsidTr="001E36FB">
        <w:trPr>
          <w:trHeight w:val="1103"/>
        </w:trPr>
        <w:tc>
          <w:tcPr>
            <w:tcW w:w="787" w:type="dxa"/>
            <w:vMerge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93558">
              <w:rPr>
                <w:rFonts w:ascii="Liberation Serif" w:hAnsi="Liberation Serif"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  <w:tc>
          <w:tcPr>
            <w:tcW w:w="3111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РНГП ХМАО-Югры,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1E36FB" w:rsidTr="00F719B0">
        <w:trPr>
          <w:trHeight w:val="1102"/>
        </w:trPr>
        <w:tc>
          <w:tcPr>
            <w:tcW w:w="787" w:type="dxa"/>
            <w:vMerge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Бассейны общего пользования</w:t>
            </w:r>
          </w:p>
        </w:tc>
        <w:tc>
          <w:tcPr>
            <w:tcW w:w="2270" w:type="dxa"/>
            <w:vAlign w:val="center"/>
          </w:tcPr>
          <w:p w:rsidR="001E36FB" w:rsidRPr="00E93558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единовременной пропускной способности</w:t>
            </w:r>
          </w:p>
        </w:tc>
        <w:tc>
          <w:tcPr>
            <w:tcW w:w="3111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(утв. Приказом Министерства спорта РФ от 21.03.2018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244)</w:t>
            </w:r>
          </w:p>
        </w:tc>
      </w:tr>
      <w:tr w:rsidR="001E36FB" w:rsidRPr="00EF2F65" w:rsidTr="00CC354A">
        <w:trPr>
          <w:trHeight w:val="2150"/>
        </w:trPr>
        <w:tc>
          <w:tcPr>
            <w:tcW w:w="787" w:type="dxa"/>
            <w:vMerge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Конноспортивные базы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Авто- и мотодромы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Лодочные станции, яхт-клубы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Спортивно-оздоровительные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лагеря</w:t>
            </w:r>
          </w:p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Стрельбища</w:t>
            </w:r>
          </w:p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Лыжные базы</w:t>
            </w:r>
          </w:p>
        </w:tc>
        <w:tc>
          <w:tcPr>
            <w:tcW w:w="2270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111" w:type="dxa"/>
            <w:vAlign w:val="center"/>
          </w:tcPr>
          <w:p w:rsidR="001E36FB" w:rsidRPr="00EF2F65" w:rsidRDefault="001E36FB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РНГП ХМАО-Югры,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1E36FB" w:rsidRPr="00EF2F65" w:rsidTr="00CC354A">
        <w:tc>
          <w:tcPr>
            <w:tcW w:w="787" w:type="dxa"/>
            <w:vMerge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1E36FB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физкультурно-спортивных сооружений</w:t>
            </w:r>
          </w:p>
        </w:tc>
        <w:tc>
          <w:tcPr>
            <w:tcW w:w="2270" w:type="dxa"/>
            <w:vAlign w:val="center"/>
          </w:tcPr>
          <w:p w:rsidR="001E36FB" w:rsidRPr="00EF2F65" w:rsidRDefault="001E36FB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F29A3">
              <w:rPr>
                <w:rFonts w:ascii="Liberation Serif" w:hAnsi="Liberation Serif"/>
                <w:sz w:val="24"/>
                <w:szCs w:val="24"/>
              </w:rPr>
              <w:t>Размеры земельных участков</w:t>
            </w:r>
          </w:p>
        </w:tc>
        <w:tc>
          <w:tcPr>
            <w:tcW w:w="3111" w:type="dxa"/>
            <w:vAlign w:val="center"/>
          </w:tcPr>
          <w:p w:rsidR="001E36FB" w:rsidRPr="00EF2F65" w:rsidRDefault="001E36FB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 xml:space="preserve"> 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Tr="00CC354A">
        <w:tc>
          <w:tcPr>
            <w:tcW w:w="787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60D20">
              <w:rPr>
                <w:rFonts w:ascii="Liberation Serif" w:hAnsi="Liberation Serif"/>
                <w:sz w:val="24"/>
                <w:szCs w:val="24"/>
              </w:rPr>
              <w:t>Универсальная спортивная площадка; дистанция (велодорожка); спот (плаза начального уровня); площадка с тренажерами; каток (сезонный)</w:t>
            </w:r>
            <w:proofErr w:type="gramEnd"/>
          </w:p>
        </w:tc>
        <w:tc>
          <w:tcPr>
            <w:tcW w:w="2270" w:type="dxa"/>
            <w:vAlign w:val="center"/>
          </w:tcPr>
          <w:p w:rsidR="00D07250" w:rsidRPr="00C60D20" w:rsidRDefault="00D07250" w:rsidP="00CC354A">
            <w:pPr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на тысячу</w:t>
            </w:r>
            <w:r w:rsidRPr="00C60D2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D20">
              <w:rPr>
                <w:rFonts w:ascii="Liberation Serif" w:hAnsi="Liberation Serif"/>
                <w:sz w:val="24"/>
                <w:szCs w:val="24"/>
              </w:rPr>
              <w:t>тысячу</w:t>
            </w:r>
            <w:proofErr w:type="spellEnd"/>
            <w:proofErr w:type="gramEnd"/>
            <w:r w:rsidRPr="00C60D20">
              <w:rPr>
                <w:rFonts w:ascii="Liberation Serif" w:hAnsi="Liberation Serif"/>
                <w:sz w:val="24"/>
                <w:szCs w:val="24"/>
              </w:rPr>
              <w:t xml:space="preserve"> жителей</w:t>
            </w:r>
            <w:r>
              <w:rPr>
                <w:rFonts w:ascii="Liberation Serif" w:hAnsi="Liberation Serif"/>
                <w:sz w:val="24"/>
                <w:szCs w:val="24"/>
              </w:rPr>
              <w:t>, м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1" w:type="dxa"/>
            <w:vAlign w:val="center"/>
          </w:tcPr>
          <w:p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Приложением 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E6148C">
              <w:rPr>
                <w:rFonts w:ascii="Liberation Serif" w:hAnsi="Liberation Serif"/>
                <w:sz w:val="24"/>
                <w:szCs w:val="24"/>
              </w:rPr>
              <w:t>Методическим рекомендациям о</w:t>
            </w:r>
          </w:p>
          <w:p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применении нормативов и норм </w:t>
            </w:r>
            <w:proofErr w:type="gramStart"/>
            <w:r w:rsidRPr="00E6148C">
              <w:rPr>
                <w:rFonts w:ascii="Liberation Serif" w:hAnsi="Liberation Serif"/>
                <w:sz w:val="24"/>
                <w:szCs w:val="24"/>
              </w:rPr>
              <w:t>при</w:t>
            </w:r>
            <w:proofErr w:type="gramEnd"/>
          </w:p>
          <w:p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6148C">
              <w:rPr>
                <w:rFonts w:ascii="Liberation Serif" w:hAnsi="Liberation Serif"/>
                <w:sz w:val="24"/>
                <w:szCs w:val="24"/>
              </w:rPr>
              <w:t>определении</w:t>
            </w:r>
            <w:proofErr w:type="gramEnd"/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 потребности субъектов</w:t>
            </w:r>
          </w:p>
          <w:p w:rsidR="00D07250" w:rsidRPr="00E6148C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>Российской Федерации в объектах физической</w:t>
            </w:r>
          </w:p>
          <w:p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6148C">
              <w:rPr>
                <w:rFonts w:ascii="Liberation Serif" w:hAnsi="Liberation Serif"/>
                <w:sz w:val="24"/>
                <w:szCs w:val="24"/>
              </w:rPr>
              <w:t>культуры и спорта</w:t>
            </w:r>
            <w:r>
              <w:rPr>
                <w:rFonts w:ascii="Liberation Serif" w:hAnsi="Liberation Serif"/>
                <w:sz w:val="24"/>
                <w:szCs w:val="24"/>
              </w:rPr>
              <w:t>, утверждённых</w:t>
            </w:r>
            <w:r w:rsidRPr="00E614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>Приказ</w:t>
            </w:r>
            <w:r>
              <w:rPr>
                <w:rFonts w:ascii="Liberation Serif" w:hAnsi="Liberation Serif"/>
                <w:sz w:val="24"/>
                <w:szCs w:val="24"/>
              </w:rPr>
              <w:t>ом Министерства спорта РФ</w:t>
            </w:r>
            <w:r w:rsidRPr="006D7532">
              <w:rPr>
                <w:rFonts w:ascii="Liberation Serif" w:hAnsi="Liberation Serif"/>
                <w:sz w:val="24"/>
                <w:szCs w:val="24"/>
              </w:rPr>
              <w:t xml:space="preserve"> от 21 марта 2018 г.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№244</w:t>
            </w:r>
          </w:p>
        </w:tc>
      </w:tr>
      <w:tr w:rsidR="00D07250" w:rsidTr="00CC354A">
        <w:tc>
          <w:tcPr>
            <w:tcW w:w="787" w:type="dxa"/>
            <w:vMerge w:val="restart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  <w:tc>
          <w:tcPr>
            <w:tcW w:w="3403" w:type="dxa"/>
            <w:vAlign w:val="center"/>
          </w:tcPr>
          <w:p w:rsidR="00D07250" w:rsidRPr="00C60D2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8464A">
              <w:rPr>
                <w:rFonts w:ascii="Liberation Serif" w:eastAsia="Calibri" w:hAnsi="Liberation Serif" w:cs="Times New Roman"/>
                <w:sz w:val="24"/>
                <w:szCs w:val="24"/>
              </w:rPr>
              <w:t>Полигоны ТКО</w:t>
            </w:r>
          </w:p>
        </w:tc>
        <w:tc>
          <w:tcPr>
            <w:tcW w:w="2270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071337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на 1 тыс. тонн твердых коммунальных отходов</w:t>
            </w:r>
          </w:p>
        </w:tc>
        <w:tc>
          <w:tcPr>
            <w:tcW w:w="3111" w:type="dxa"/>
            <w:vAlign w:val="center"/>
          </w:tcPr>
          <w:p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12.3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633D">
              <w:rPr>
                <w:rFonts w:ascii="Liberation Serif" w:eastAsia="Calibri" w:hAnsi="Liberation Serif" w:cs="Times New Roman"/>
                <w:sz w:val="24"/>
                <w:szCs w:val="24"/>
              </w:rPr>
              <w:t>Площадки для установки контейнеров для сбора мусора; Точки раздельного сбора ТКО</w:t>
            </w: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1088A">
              <w:rPr>
                <w:rFonts w:ascii="Liberation Serif" w:hAnsi="Liberation Serif"/>
                <w:sz w:val="24"/>
                <w:szCs w:val="24"/>
              </w:rPr>
              <w:t>Обеспеченность населения услугами по сбору ТКО, кг в месяц на 1 жителя</w:t>
            </w:r>
          </w:p>
        </w:tc>
        <w:tc>
          <w:tcPr>
            <w:tcW w:w="3111" w:type="dxa"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088A">
              <w:rPr>
                <w:rFonts w:ascii="Liberation Serif" w:hAnsi="Liberation Serif"/>
                <w:sz w:val="24"/>
                <w:szCs w:val="24"/>
              </w:rPr>
              <w:t xml:space="preserve">К.1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lastRenderedPageBreak/>
              <w:t>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F6757">
              <w:rPr>
                <w:rFonts w:ascii="Liberation Serif" w:hAnsi="Liberation Serif"/>
                <w:sz w:val="24"/>
                <w:szCs w:val="24"/>
              </w:rPr>
              <w:t>Размер земельного участка, м</w:t>
            </w:r>
            <w:proofErr w:type="gramStart"/>
            <w:r w:rsidRPr="009F675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1" w:type="dxa"/>
            <w:vMerge w:val="restart"/>
            <w:vAlign w:val="center"/>
          </w:tcPr>
          <w:p w:rsidR="00D07250" w:rsidRPr="008A5EF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Показатели приняты в соответствии с Приложением 4 Методических рекомендаций</w:t>
            </w:r>
          </w:p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74670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974670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0F0BF5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22C7">
              <w:rPr>
                <w:rFonts w:ascii="Liberation Serif" w:hAnsi="Liberation Serif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943DC9">
              <w:rPr>
                <w:rFonts w:ascii="Liberation Serif" w:hAnsi="Liberation Serif"/>
                <w:sz w:val="24"/>
                <w:szCs w:val="24"/>
              </w:rPr>
              <w:t>Размеры земельного участка, м</w:t>
            </w:r>
            <w:proofErr w:type="gramStart"/>
            <w:r w:rsidRPr="00943DC9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1" w:type="dxa"/>
            <w:vMerge w:val="restart"/>
            <w:vAlign w:val="center"/>
          </w:tcPr>
          <w:p w:rsidR="00D07250" w:rsidRPr="000F0BF5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0476C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и приняты</w:t>
            </w:r>
            <w:r w:rsidRPr="0020476C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таблицей 13 РНГП ХМАО-Югры</w:t>
            </w:r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AC48BC">
              <w:rPr>
                <w:rFonts w:ascii="Liberation Serif" w:hAnsi="Liberation Serif"/>
                <w:sz w:val="24"/>
                <w:szCs w:val="24"/>
              </w:rPr>
              <w:t>утверждённых</w:t>
            </w:r>
            <w:proofErr w:type="gramEnd"/>
            <w:r w:rsidRPr="00AC48BC">
              <w:rPr>
                <w:rFonts w:ascii="Liberation Serif" w:hAnsi="Liberation Serif"/>
                <w:sz w:val="24"/>
                <w:szCs w:val="24"/>
              </w:rPr>
              <w:t xml:space="preserve"> Постановлением  Правительства ХМАО - Югры от 29.12.2014 N 534-п</w:t>
            </w:r>
          </w:p>
        </w:tc>
      </w:tr>
      <w:tr w:rsidR="00D07250" w:rsidRPr="000F0BF5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BC5C1C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BC5C1C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:rsidR="00D07250" w:rsidRPr="000F0BF5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718C3">
              <w:rPr>
                <w:rFonts w:ascii="Liberation Serif" w:eastAsia="Calibri" w:hAnsi="Liberation Serif" w:cs="Times New Roman"/>
                <w:sz w:val="24"/>
                <w:szCs w:val="24"/>
              </w:rPr>
              <w:t>Установки термической утилизации биологических отходов</w:t>
            </w: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3718C3">
              <w:rPr>
                <w:rFonts w:ascii="Liberation Serif" w:hAnsi="Liberation Serif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3718C3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Merge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071337" w:rsidTr="00CC354A">
        <w:tc>
          <w:tcPr>
            <w:tcW w:w="787" w:type="dxa"/>
            <w:vMerge w:val="restart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.13</w:t>
            </w:r>
          </w:p>
        </w:tc>
        <w:tc>
          <w:tcPr>
            <w:tcW w:w="3403" w:type="dxa"/>
            <w:vMerge w:val="restart"/>
            <w:vAlign w:val="center"/>
          </w:tcPr>
          <w:p w:rsidR="00D07250" w:rsidRPr="00B9352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9352A">
              <w:rPr>
                <w:rFonts w:ascii="Liberation Serif" w:eastAsia="Calibri" w:hAnsi="Liberation Serif" w:cs="Times New Roman"/>
                <w:sz w:val="24"/>
                <w:szCs w:val="24"/>
              </w:rPr>
              <w:t>Объекты пожарной охраны</w:t>
            </w:r>
          </w:p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9352A">
              <w:rPr>
                <w:rFonts w:ascii="Liberation Serif" w:eastAsia="Calibri" w:hAnsi="Liberation Serif" w:cs="Times New Roman"/>
                <w:sz w:val="24"/>
                <w:szCs w:val="24"/>
              </w:rPr>
              <w:t>(Пожарные депо)</w:t>
            </w: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554847">
              <w:rPr>
                <w:rFonts w:ascii="Liberation Serif" w:hAnsi="Liberation Serif"/>
                <w:sz w:val="24"/>
                <w:szCs w:val="24"/>
              </w:rPr>
              <w:t>Количество депо, количество автомобилей на 1000 чел. жителей</w:t>
            </w:r>
          </w:p>
        </w:tc>
        <w:tc>
          <w:tcPr>
            <w:tcW w:w="3111" w:type="dxa"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Приложением 7 «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>Норм</w:t>
            </w:r>
            <w:r>
              <w:rPr>
                <w:rFonts w:ascii="Liberation Serif" w:hAnsi="Liberation Serif"/>
                <w:sz w:val="24"/>
                <w:szCs w:val="24"/>
              </w:rPr>
              <w:t>ы пожарной безопасности.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>орм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B9352A">
              <w:rPr>
                <w:rFonts w:ascii="Liberation Serif" w:hAnsi="Liberation Serif"/>
                <w:sz w:val="24"/>
                <w:szCs w:val="24"/>
              </w:rPr>
              <w:t xml:space="preserve"> проектирования объектов пожарной охраны. НПБ 101-95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введёнными в действие приказом ГУГПС МВД России №36 от 30.12.1994 г. 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C1C39">
              <w:rPr>
                <w:rFonts w:ascii="Liberation Serif" w:hAnsi="Liberation Serif"/>
                <w:sz w:val="24"/>
                <w:szCs w:val="24"/>
              </w:rPr>
              <w:t>Транспортная доступность до основных элементов планировочной структуры населенного пункта, мин</w:t>
            </w:r>
          </w:p>
        </w:tc>
        <w:tc>
          <w:tcPr>
            <w:tcW w:w="3111" w:type="dxa"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Показатель принят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</w:t>
            </w:r>
            <w:r w:rsidRPr="007C1C39">
              <w:rPr>
                <w:rFonts w:ascii="Liberation Serif" w:hAnsi="Liberation Serif"/>
                <w:sz w:val="24"/>
                <w:szCs w:val="24"/>
              </w:rPr>
              <w:t>.1 ст. 76 Федерального закона от 22.07.2008 № 123-ФЗ «Технический регламент о требованиях пожарной безопасности»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F0936">
              <w:rPr>
                <w:rFonts w:ascii="Liberation Serif" w:eastAsia="Calibri" w:hAnsi="Liberation Serif" w:cs="Times New Roman"/>
                <w:sz w:val="24"/>
                <w:szCs w:val="24"/>
              </w:rPr>
              <w:t>Базы аварийно-спасательных служб и (или) аварийно-спасательных формирований</w:t>
            </w:r>
          </w:p>
        </w:tc>
        <w:tc>
          <w:tcPr>
            <w:tcW w:w="2270" w:type="dxa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F0936">
              <w:rPr>
                <w:rFonts w:ascii="Liberation Serif" w:hAnsi="Liberation Serif"/>
                <w:sz w:val="24"/>
                <w:szCs w:val="24"/>
              </w:rPr>
              <w:t>Количество объектов на 10000 жителей</w:t>
            </w:r>
          </w:p>
        </w:tc>
        <w:tc>
          <w:tcPr>
            <w:tcW w:w="3111" w:type="dxa"/>
            <w:vAlign w:val="center"/>
          </w:tcPr>
          <w:p w:rsidR="00D07250" w:rsidRPr="008A5EF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 w:rsidRPr="008A5EF6">
              <w:rPr>
                <w:rFonts w:ascii="Liberation Serif" w:hAnsi="Liberation Serif"/>
                <w:sz w:val="24"/>
                <w:szCs w:val="24"/>
              </w:rPr>
              <w:t xml:space="preserve"> принят в соответствии с Приложением 4 Методических рекомендаций</w:t>
            </w:r>
          </w:p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 подготовке нормативов градостроительного проектирования, утверждённых Приказом Министерства экономического развития Российской Федерации № 71 от 15 февраля 2021 г.</w:t>
            </w:r>
          </w:p>
        </w:tc>
      </w:tr>
      <w:tr w:rsidR="00D07250" w:rsidRPr="001F0936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1F0936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D67C4">
              <w:rPr>
                <w:rFonts w:ascii="Liberation Serif" w:eastAsia="Calibri" w:hAnsi="Liberation Serif" w:cs="Times New Roman"/>
                <w:sz w:val="24"/>
                <w:szCs w:val="24"/>
              </w:rPr>
              <w:t>Дамбы, берегоукрепительные сооружения (вне границ населенных пунктов)</w:t>
            </w:r>
          </w:p>
        </w:tc>
        <w:tc>
          <w:tcPr>
            <w:tcW w:w="2270" w:type="dxa"/>
            <w:vAlign w:val="center"/>
          </w:tcPr>
          <w:p w:rsidR="00D07250" w:rsidRPr="001F093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1" w:type="dxa"/>
            <w:vAlign w:val="center"/>
          </w:tcPr>
          <w:p w:rsidR="00D07250" w:rsidRPr="001F0936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A5EF6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 w:rsidRPr="008A5EF6">
              <w:rPr>
                <w:rFonts w:ascii="Liberation Serif" w:hAnsi="Liberation Serif"/>
                <w:sz w:val="24"/>
                <w:szCs w:val="24"/>
              </w:rPr>
              <w:t xml:space="preserve"> принят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п. 2.11 СНиП 2.06.05-84* «</w:t>
            </w:r>
            <w:r w:rsidRPr="008D67C4">
              <w:rPr>
                <w:rFonts w:ascii="Liberation Serif" w:hAnsi="Liberation Serif"/>
                <w:sz w:val="24"/>
                <w:szCs w:val="24"/>
              </w:rPr>
              <w:t>Плотины из грунтовых материалов</w:t>
            </w:r>
            <w:r>
              <w:rPr>
                <w:rFonts w:ascii="Liberation Serif" w:hAnsi="Liberation Serif"/>
                <w:sz w:val="24"/>
                <w:szCs w:val="24"/>
              </w:rPr>
              <w:t>», утверждены постановлением Госстроя СССР от 17 сентября 1990 г. №77</w:t>
            </w:r>
          </w:p>
        </w:tc>
      </w:tr>
      <w:tr w:rsidR="00D07250" w:rsidRPr="00071337" w:rsidTr="00CC354A">
        <w:tc>
          <w:tcPr>
            <w:tcW w:w="787" w:type="dxa"/>
            <w:vMerge w:val="restart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.14</w:t>
            </w:r>
          </w:p>
        </w:tc>
        <w:tc>
          <w:tcPr>
            <w:tcW w:w="3403" w:type="dxa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4579">
              <w:rPr>
                <w:rFonts w:ascii="Liberation Serif" w:hAnsi="Liberation Serif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2270" w:type="dxa"/>
            <w:vMerge w:val="restart"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58C">
              <w:rPr>
                <w:rFonts w:ascii="Liberation Serif" w:hAnsi="Liberation Serif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79558C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  <w:r w:rsidRPr="0079558C">
              <w:rPr>
                <w:rFonts w:ascii="Liberation Serif" w:hAnsi="Liberation Serif"/>
                <w:sz w:val="24"/>
                <w:szCs w:val="24"/>
              </w:rPr>
              <w:t>/1000 человек</w:t>
            </w:r>
          </w:p>
        </w:tc>
        <w:tc>
          <w:tcPr>
            <w:tcW w:w="3111" w:type="dxa"/>
            <w:vMerge w:val="restart"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071337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18464A" w:rsidRDefault="00D07250" w:rsidP="00CC354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0597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Кладбище </w:t>
            </w:r>
            <w:proofErr w:type="spellStart"/>
            <w:r w:rsidRPr="00305974">
              <w:rPr>
                <w:rFonts w:ascii="Liberation Serif" w:eastAsia="Calibri" w:hAnsi="Liberation Serif" w:cs="Times New Roman"/>
                <w:sz w:val="24"/>
                <w:szCs w:val="24"/>
              </w:rPr>
              <w:t>урновых</w:t>
            </w:r>
            <w:proofErr w:type="spellEnd"/>
            <w:r w:rsidRPr="0030597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захоронения</w:t>
            </w:r>
          </w:p>
        </w:tc>
        <w:tc>
          <w:tcPr>
            <w:tcW w:w="2270" w:type="dxa"/>
            <w:vMerge/>
            <w:vAlign w:val="center"/>
          </w:tcPr>
          <w:p w:rsidR="00D07250" w:rsidRPr="00071337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:rsidR="00D07250" w:rsidRPr="00071337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Tr="00CC354A">
        <w:tc>
          <w:tcPr>
            <w:tcW w:w="787" w:type="dxa"/>
            <w:vMerge w:val="restart"/>
            <w:vAlign w:val="center"/>
          </w:tcPr>
          <w:p w:rsidR="00D07250" w:rsidRDefault="008F522F" w:rsidP="00CC35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D07250">
              <w:rPr>
                <w:rFonts w:ascii="Liberation Serif" w:hAnsi="Liberation Serif"/>
                <w:sz w:val="24"/>
                <w:szCs w:val="24"/>
              </w:rPr>
              <w:t>.17</w:t>
            </w:r>
          </w:p>
        </w:tc>
        <w:tc>
          <w:tcPr>
            <w:tcW w:w="3403" w:type="dxa"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BC3">
              <w:rPr>
                <w:rFonts w:ascii="Liberation Serif" w:hAnsi="Liberation Serif"/>
                <w:sz w:val="24"/>
                <w:szCs w:val="24"/>
              </w:rPr>
              <w:t>Объекты местного значения, которые необходимы для осуществления органами местного самоуправления полномочий</w:t>
            </w:r>
          </w:p>
        </w:tc>
        <w:tc>
          <w:tcPr>
            <w:tcW w:w="2270" w:type="dxa"/>
            <w:vAlign w:val="center"/>
          </w:tcPr>
          <w:p w:rsidR="00D07250" w:rsidRPr="00DF29A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795BC3">
              <w:rPr>
                <w:rFonts w:ascii="Liberation Serif" w:hAnsi="Liberation Serif"/>
                <w:sz w:val="24"/>
                <w:szCs w:val="24"/>
              </w:rPr>
              <w:t>Норматив обеспеченности площади поселковых и сельских органов власти</w:t>
            </w:r>
          </w:p>
        </w:tc>
        <w:tc>
          <w:tcPr>
            <w:tcW w:w="3111" w:type="dxa"/>
            <w:vAlign w:val="center"/>
          </w:tcPr>
          <w:p w:rsidR="00D07250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lastRenderedPageBreak/>
              <w:t>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  <w:tr w:rsidR="00D07250" w:rsidRPr="00A87768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D07250" w:rsidRPr="00795BC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телефонной связи с обеспечением бесплатного доступа к экстренным оперативным службам</w:t>
            </w:r>
          </w:p>
        </w:tc>
        <w:tc>
          <w:tcPr>
            <w:tcW w:w="2270" w:type="dxa"/>
            <w:vAlign w:val="center"/>
          </w:tcPr>
          <w:p w:rsidR="00D07250" w:rsidRPr="00795BC3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>Уровень обеспе</w:t>
            </w:r>
            <w:r>
              <w:rPr>
                <w:rFonts w:ascii="Liberation Serif" w:hAnsi="Liberation Serif"/>
                <w:sz w:val="24"/>
                <w:szCs w:val="24"/>
              </w:rPr>
              <w:t>ченности, объектов на поселение</w:t>
            </w:r>
          </w:p>
        </w:tc>
        <w:tc>
          <w:tcPr>
            <w:tcW w:w="3111" w:type="dxa"/>
            <w:vMerge w:val="restart"/>
            <w:vAlign w:val="center"/>
          </w:tcPr>
          <w:p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>Показател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 принят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 в соответствии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п. 2 ст. 57 главы 8 Федерального закона </w:t>
            </w:r>
            <w:r w:rsidRPr="00D7632B">
              <w:rPr>
                <w:rFonts w:ascii="Liberation Serif" w:hAnsi="Liberation Serif"/>
                <w:sz w:val="24"/>
                <w:szCs w:val="24"/>
              </w:rPr>
              <w:t>от 07.07.2003 N 126-ФЗ «О связи»</w:t>
            </w:r>
          </w:p>
        </w:tc>
      </w:tr>
      <w:tr w:rsidR="00D07250" w:rsidRPr="00A87768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D7632B">
              <w:rPr>
                <w:rFonts w:ascii="Liberation Serif" w:hAnsi="Liberation Serif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D7632B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11" w:type="dxa"/>
            <w:vMerge/>
          </w:tcPr>
          <w:p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A87768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34566">
              <w:rPr>
                <w:rFonts w:ascii="Liberation Serif" w:hAnsi="Liberation Serif"/>
                <w:sz w:val="24"/>
                <w:szCs w:val="24"/>
              </w:rPr>
              <w:t>Средства коллективного доступа для оказания услуг по передаче данных и предоставлению доступа к информационно-телекоммуникационной сети «Интернет» без использования пользовательского оборудования абонента</w:t>
            </w:r>
          </w:p>
        </w:tc>
        <w:tc>
          <w:tcPr>
            <w:tcW w:w="2270" w:type="dxa"/>
            <w:vAlign w:val="center"/>
          </w:tcPr>
          <w:p w:rsidR="00D07250" w:rsidRPr="00D7632B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134566">
              <w:rPr>
                <w:rFonts w:ascii="Liberation Serif" w:hAnsi="Liberation Serif"/>
                <w:sz w:val="24"/>
                <w:szCs w:val="24"/>
              </w:rPr>
              <w:t>Уровень обеспеченности, объектов на поселение</w:t>
            </w:r>
          </w:p>
        </w:tc>
        <w:tc>
          <w:tcPr>
            <w:tcW w:w="3111" w:type="dxa"/>
            <w:vMerge/>
          </w:tcPr>
          <w:p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07250" w:rsidRPr="00A87768" w:rsidTr="00CC354A">
        <w:tc>
          <w:tcPr>
            <w:tcW w:w="787" w:type="dxa"/>
            <w:vMerge/>
            <w:vAlign w:val="center"/>
          </w:tcPr>
          <w:p w:rsidR="00D07250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07250" w:rsidRPr="001345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E72950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почтовой связи</w:t>
            </w:r>
          </w:p>
        </w:tc>
        <w:tc>
          <w:tcPr>
            <w:tcW w:w="2270" w:type="dxa"/>
            <w:vAlign w:val="center"/>
          </w:tcPr>
          <w:p w:rsidR="00D07250" w:rsidRPr="00134566" w:rsidRDefault="00D07250" w:rsidP="00CC354A">
            <w:pPr>
              <w:rPr>
                <w:rFonts w:ascii="Liberation Serif" w:hAnsi="Liberation Serif"/>
                <w:sz w:val="24"/>
                <w:szCs w:val="24"/>
              </w:rPr>
            </w:pPr>
            <w:r w:rsidRPr="00AA2E4B">
              <w:rPr>
                <w:rFonts w:ascii="Liberation Serif" w:hAnsi="Liberation Serif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11" w:type="dxa"/>
            <w:vAlign w:val="center"/>
          </w:tcPr>
          <w:p w:rsidR="00D07250" w:rsidRPr="00A87768" w:rsidRDefault="00D07250" w:rsidP="00CC354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F2F65">
              <w:rPr>
                <w:rFonts w:ascii="Liberation Serif" w:hAnsi="Liberation Serif"/>
                <w:sz w:val="24"/>
                <w:szCs w:val="24"/>
              </w:rPr>
              <w:t xml:space="preserve">Показатель принят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>абл</w:t>
            </w:r>
            <w:r>
              <w:rPr>
                <w:rFonts w:ascii="Liberation Serif" w:hAnsi="Liberation Serif"/>
                <w:sz w:val="24"/>
                <w:szCs w:val="24"/>
              </w:rPr>
              <w:t>ицей</w:t>
            </w:r>
            <w:r w:rsidRPr="000713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7768">
              <w:rPr>
                <w:rFonts w:ascii="Liberation Serif" w:hAnsi="Liberation Serif"/>
                <w:sz w:val="24"/>
                <w:szCs w:val="24"/>
              </w:rPr>
              <w:t>Д.1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СП 42.13330.2016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«Градостроительство.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Планировка и застройка городских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и сельских поселений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Актуализированная редакция </w:t>
            </w:r>
            <w:r w:rsidRPr="00124D4E">
              <w:rPr>
                <w:rFonts w:ascii="Liberation Serif" w:hAnsi="Liberation Serif"/>
                <w:sz w:val="24"/>
                <w:szCs w:val="24"/>
              </w:rPr>
              <w:t>СНиП 2.07.01-89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утверждённого 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35B21">
              <w:rPr>
                <w:rFonts w:ascii="Liberation Serif" w:hAnsi="Liberation Serif"/>
                <w:sz w:val="24"/>
                <w:szCs w:val="24"/>
              </w:rPr>
              <w:t>пр</w:t>
            </w:r>
            <w:proofErr w:type="spellEnd"/>
            <w:proofErr w:type="gramEnd"/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и введен</w:t>
            </w:r>
            <w:r>
              <w:rPr>
                <w:rFonts w:ascii="Liberation Serif" w:hAnsi="Liberation Serif"/>
                <w:sz w:val="24"/>
                <w:szCs w:val="24"/>
              </w:rPr>
              <w:t>ного</w:t>
            </w:r>
            <w:r w:rsidRPr="00235B21">
              <w:rPr>
                <w:rFonts w:ascii="Liberation Serif" w:hAnsi="Liberation Serif"/>
                <w:sz w:val="24"/>
                <w:szCs w:val="24"/>
              </w:rPr>
              <w:t xml:space="preserve"> в действие с 1 июля 2017 г.</w:t>
            </w:r>
          </w:p>
        </w:tc>
      </w:tr>
    </w:tbl>
    <w:p w:rsidR="00D07250" w:rsidRDefault="00D07250">
      <w:pPr>
        <w:rPr>
          <w:rFonts w:ascii="Liberation Serif" w:hAnsi="Liberation Serif"/>
          <w:sz w:val="24"/>
          <w:szCs w:val="24"/>
        </w:rPr>
      </w:pPr>
    </w:p>
    <w:p w:rsidR="001330B4" w:rsidRDefault="001330B4">
      <w:pPr>
        <w:rPr>
          <w:rFonts w:ascii="Liberation Serif" w:hAnsi="Liberation Serif"/>
          <w:sz w:val="24"/>
          <w:szCs w:val="24"/>
        </w:rPr>
      </w:pPr>
    </w:p>
    <w:p w:rsidR="001330B4" w:rsidRDefault="001330B4">
      <w:pPr>
        <w:rPr>
          <w:rFonts w:ascii="Liberation Serif" w:hAnsi="Liberation Serif"/>
          <w:sz w:val="24"/>
          <w:szCs w:val="24"/>
        </w:rPr>
      </w:pPr>
    </w:p>
    <w:p w:rsidR="001330B4" w:rsidRDefault="001330B4">
      <w:pPr>
        <w:rPr>
          <w:rFonts w:ascii="Liberation Serif" w:hAnsi="Liberation Serif"/>
          <w:sz w:val="24"/>
          <w:szCs w:val="24"/>
        </w:rPr>
      </w:pPr>
    </w:p>
    <w:p w:rsidR="001330B4" w:rsidRDefault="001330B4">
      <w:pPr>
        <w:rPr>
          <w:rFonts w:ascii="Liberation Serif" w:hAnsi="Liberation Serif"/>
          <w:sz w:val="24"/>
          <w:szCs w:val="24"/>
        </w:rPr>
      </w:pPr>
    </w:p>
    <w:p w:rsidR="001C6F6B" w:rsidRPr="003B47EE" w:rsidRDefault="001C6F6B" w:rsidP="001C6F6B">
      <w:pPr>
        <w:pStyle w:val="1"/>
        <w:numPr>
          <w:ilvl w:val="0"/>
          <w:numId w:val="1"/>
        </w:numPr>
        <w:ind w:left="426"/>
        <w:jc w:val="center"/>
        <w:rPr>
          <w:rFonts w:ascii="Liberation Serif" w:hAnsi="Liberation Serif"/>
          <w:color w:val="000000" w:themeColor="text1"/>
        </w:rPr>
      </w:pPr>
      <w:bookmarkStart w:id="25" w:name="_Toc122345135"/>
      <w:r>
        <w:rPr>
          <w:rFonts w:ascii="Liberation Serif" w:hAnsi="Liberation Serif"/>
          <w:color w:val="000000" w:themeColor="text1"/>
        </w:rPr>
        <w:lastRenderedPageBreak/>
        <w:t xml:space="preserve">ПРАВИЛА И </w:t>
      </w:r>
      <w:r w:rsidRPr="003B47EE">
        <w:rPr>
          <w:rFonts w:ascii="Liberation Serif" w:hAnsi="Liberation Serif"/>
          <w:color w:val="000000" w:themeColor="text1"/>
        </w:rPr>
        <w:t>ОБЛАСТЬ ПРИМЕНЕНИЯ</w:t>
      </w:r>
      <w:bookmarkEnd w:id="25"/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87B72">
        <w:rPr>
          <w:rFonts w:ascii="Liberation Serif" w:hAnsi="Liberation Serif"/>
          <w:sz w:val="24"/>
          <w:szCs w:val="24"/>
        </w:rPr>
        <w:t xml:space="preserve">Местные нормативы градостроительного проектирования </w:t>
      </w:r>
      <w:r w:rsidRPr="00147AD4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5E54AD">
        <w:rPr>
          <w:rFonts w:ascii="Liberation Serif" w:hAnsi="Liberation Serif"/>
          <w:sz w:val="24"/>
          <w:szCs w:val="24"/>
        </w:rPr>
        <w:t xml:space="preserve"> </w:t>
      </w:r>
      <w:r w:rsidRPr="00CE265A">
        <w:rPr>
          <w:rFonts w:ascii="Liberation Serif" w:hAnsi="Liberation Serif"/>
          <w:sz w:val="24"/>
          <w:szCs w:val="24"/>
        </w:rPr>
        <w:t>Нефтеюганского района Ханты-Мансийского автономного округа – Югры</w:t>
      </w:r>
      <w:r w:rsidRPr="00187B72">
        <w:rPr>
          <w:rFonts w:ascii="Liberation Serif" w:hAnsi="Liberation Serif"/>
          <w:sz w:val="24"/>
          <w:szCs w:val="24"/>
        </w:rPr>
        <w:t xml:space="preserve"> представляют собой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</w:t>
      </w:r>
      <w:proofErr w:type="gramEnd"/>
      <w:r w:rsidRPr="00187B72">
        <w:rPr>
          <w:rFonts w:ascii="Liberation Serif" w:hAnsi="Liberation Serif"/>
          <w:sz w:val="24"/>
          <w:szCs w:val="24"/>
        </w:rPr>
        <w:t xml:space="preserve"> и количественные требования к размещению объектов к</w:t>
      </w:r>
      <w:r>
        <w:rPr>
          <w:rFonts w:ascii="Liberation Serif" w:hAnsi="Liberation Serif"/>
          <w:sz w:val="24"/>
          <w:szCs w:val="24"/>
        </w:rPr>
        <w:t>апитального строительства и иных объектов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87B72">
        <w:rPr>
          <w:rFonts w:ascii="Liberation Serif" w:hAnsi="Liberation Serif"/>
          <w:sz w:val="24"/>
          <w:szCs w:val="24"/>
        </w:rPr>
        <w:t>Местные нормативы градостроительного проектирования применяются при подготовке, согласовании и утверждении документов территориального планирования, подготовке документации по планировке территории и проектной документации при строительстве, реконструкции, капитальном ремонте объектов капитального строительства, проведении государственной экспертизы.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Местные нормативы направлены на решение следующих основных задач:</w:t>
      </w:r>
    </w:p>
    <w:p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6F6B" w:rsidRPr="009668C5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беспечение постоянного контроля </w:t>
      </w:r>
      <w:r w:rsidRPr="009668C5">
        <w:rPr>
          <w:rFonts w:ascii="Liberation Serif" w:hAnsi="Liberation Serif"/>
          <w:sz w:val="24"/>
          <w:szCs w:val="24"/>
        </w:rPr>
        <w:t>соответстви</w:t>
      </w:r>
      <w:r>
        <w:rPr>
          <w:rFonts w:ascii="Liberation Serif" w:hAnsi="Liberation Serif"/>
          <w:sz w:val="24"/>
          <w:szCs w:val="24"/>
        </w:rPr>
        <w:t>я</w:t>
      </w:r>
      <w:r w:rsidRPr="009668C5">
        <w:rPr>
          <w:rFonts w:ascii="Liberation Serif" w:hAnsi="Liberation Serif"/>
          <w:sz w:val="24"/>
          <w:szCs w:val="24"/>
        </w:rPr>
        <w:t xml:space="preserve"> проектных решений градостроительной документации</w:t>
      </w:r>
      <w:r>
        <w:rPr>
          <w:rFonts w:ascii="Liberation Serif" w:hAnsi="Liberation Serif"/>
          <w:sz w:val="24"/>
          <w:szCs w:val="24"/>
        </w:rPr>
        <w:t>,</w:t>
      </w:r>
      <w:r w:rsidRPr="009668C5">
        <w:rPr>
          <w:rFonts w:ascii="Liberation Serif" w:hAnsi="Liberation Serif"/>
          <w:sz w:val="24"/>
          <w:szCs w:val="24"/>
        </w:rPr>
        <w:t xml:space="preserve"> изменяющимся социально-экономическим условиям на территории 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9668C5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Югры;</w:t>
      </w:r>
    </w:p>
    <w:p w:rsidR="001C6F6B" w:rsidRPr="00187B72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9668C5">
        <w:rPr>
          <w:rFonts w:ascii="Liberation Serif" w:hAnsi="Liberation Serif"/>
          <w:sz w:val="24"/>
          <w:szCs w:val="24"/>
        </w:rPr>
        <w:t>установление требований к материалам, сдаваемым в составе документов территориального планирования, документации по планировке территории, правил землепользования и застройки,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Местные нормативы направлены на обеспечение повышения качества жизни населения, повышение эффективности использования территорий, ограничение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lastRenderedPageBreak/>
        <w:t xml:space="preserve">Местные нормативы градостроительного проектирования </w:t>
      </w:r>
      <w:r w:rsidRPr="00F37129">
        <w:rPr>
          <w:rFonts w:ascii="Liberation Serif" w:hAnsi="Liberation Serif"/>
          <w:sz w:val="24"/>
          <w:szCs w:val="24"/>
        </w:rPr>
        <w:t xml:space="preserve">сельского поселения </w:t>
      </w:r>
      <w:r w:rsidR="00097B02">
        <w:rPr>
          <w:rFonts w:ascii="Liberation Serif" w:hAnsi="Liberation Serif"/>
          <w:sz w:val="24"/>
          <w:szCs w:val="24"/>
        </w:rPr>
        <w:t>Каркатеевы</w:t>
      </w:r>
      <w:r w:rsidRPr="00F37129">
        <w:rPr>
          <w:rFonts w:ascii="Liberation Serif" w:hAnsi="Liberation Serif"/>
          <w:sz w:val="24"/>
          <w:szCs w:val="24"/>
        </w:rPr>
        <w:t xml:space="preserve"> Нефтеюганского района Ханты-Мансийского автономного округа – Югры </w:t>
      </w:r>
      <w:r w:rsidRPr="00B15E2D">
        <w:rPr>
          <w:rFonts w:ascii="Liberation Serif" w:hAnsi="Liberation Serif"/>
          <w:sz w:val="24"/>
          <w:szCs w:val="24"/>
        </w:rPr>
        <w:t>являются обязательными:</w:t>
      </w:r>
    </w:p>
    <w:p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B15E2D">
        <w:rPr>
          <w:rFonts w:ascii="Liberation Serif" w:hAnsi="Liberation Serif"/>
          <w:sz w:val="24"/>
          <w:szCs w:val="24"/>
        </w:rPr>
        <w:t>Для органов местного самоуправления при осуществлении полномочий в области градостроительной деятельности: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подготовке, согласовании и утверждении градостроительной документации;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внесении изменений в градостроительную документацию;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проведении публичных слушаний по вопросам градостроительной деятельности;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реализации документов территориального планирования;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заключить договор о развитии застроенной территории.</w:t>
      </w:r>
    </w:p>
    <w:p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2. Для органов государственной власти Ханты-Мансийского автономного округа - Югра при осуществлении полномочий в области градостроительной деятельности: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в случае совместной (с органами местного самоуправления) подготовки проектов документов территориального планирования;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при подготовке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 осуществлении контроля </w:t>
      </w:r>
      <w:r w:rsidRPr="00B15E2D">
        <w:rPr>
          <w:rFonts w:ascii="Liberation Serif" w:hAnsi="Liberation Serif"/>
          <w:sz w:val="24"/>
          <w:szCs w:val="24"/>
        </w:rPr>
        <w:t>соблюдени</w:t>
      </w:r>
      <w:r>
        <w:rPr>
          <w:rFonts w:ascii="Liberation Serif" w:hAnsi="Liberation Serif"/>
          <w:sz w:val="24"/>
          <w:szCs w:val="24"/>
        </w:rPr>
        <w:t>я</w:t>
      </w:r>
      <w:r w:rsidRPr="00B15E2D">
        <w:rPr>
          <w:rFonts w:ascii="Liberation Serif" w:hAnsi="Liberation Serif"/>
          <w:sz w:val="24"/>
          <w:szCs w:val="24"/>
        </w:rPr>
        <w:t xml:space="preserve"> законодательства о градостроительной деятельности органами местного самоуправления.</w:t>
      </w:r>
    </w:p>
    <w:p w:rsidR="001C6F6B" w:rsidRPr="00B15E2D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3. Для инвесторов: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:rsidR="001C6F6B" w:rsidRPr="00B15E2D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 право заключить договор о развитии застроенной территории (в случае наличия соответствующих требований в условиях аукциона и договорах о развитии застроенных территорий);</w:t>
      </w:r>
    </w:p>
    <w:p w:rsidR="001C6F6B" w:rsidRDefault="001C6F6B" w:rsidP="001C6F6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lastRenderedPageBreak/>
        <w:t>при создании благоприятных условий для осуществления инвестиционной деятельности.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4. Для разработчиков проектов генерального плана, документации по планировке территории, правил землепользования и застройки, внесения изменений в указанную документацию.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Местные нормативы скорректированы с учетом особенностей региональных нормативов градостроительного проектирования Ханты-Мансийского автономного округа-Югра и особенностей градостроительных условий</w:t>
      </w:r>
      <w:r>
        <w:rPr>
          <w:rFonts w:ascii="Liberation Serif" w:hAnsi="Liberation Serif"/>
          <w:sz w:val="24"/>
          <w:szCs w:val="24"/>
        </w:rPr>
        <w:t xml:space="preserve"> в границах сельского поселения.</w:t>
      </w:r>
    </w:p>
    <w:p w:rsidR="001C6F6B" w:rsidRDefault="001C6F6B" w:rsidP="001C6F6B">
      <w:pPr>
        <w:spacing w:after="12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15E2D">
        <w:rPr>
          <w:rFonts w:ascii="Liberation Serif" w:hAnsi="Liberation Serif"/>
          <w:sz w:val="24"/>
          <w:szCs w:val="24"/>
        </w:rPr>
        <w:t>Настоящие нормативы действуют до тех пор, пока не внесены изменения в документы стратегического социально-экономического планирования и/или нормативные правовые акты и нормативно-технические документы,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Ханты-Мансийского автономного округа-Югра и/или нормативных правовых актов и нормативно-технических документов.</w:t>
      </w:r>
    </w:p>
    <w:sectPr w:rsidR="001C6F6B" w:rsidSect="00BE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76" w:rsidRDefault="00A66C76" w:rsidP="000264EB">
      <w:pPr>
        <w:spacing w:after="0" w:line="240" w:lineRule="auto"/>
      </w:pPr>
      <w:r>
        <w:separator/>
      </w:r>
    </w:p>
  </w:endnote>
  <w:endnote w:type="continuationSeparator" w:id="0">
    <w:p w:rsidR="00A66C76" w:rsidRDefault="00A66C76" w:rsidP="000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76" w:rsidRDefault="00A66C76" w:rsidP="000264EB">
      <w:pPr>
        <w:spacing w:after="0" w:line="240" w:lineRule="auto"/>
      </w:pPr>
      <w:r>
        <w:separator/>
      </w:r>
    </w:p>
  </w:footnote>
  <w:footnote w:type="continuationSeparator" w:id="0">
    <w:p w:rsidR="00A66C76" w:rsidRDefault="00A66C76" w:rsidP="0002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700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0E3C3AF0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18DC5F0F"/>
    <w:multiLevelType w:val="hybridMultilevel"/>
    <w:tmpl w:val="3D9E57C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81FF2"/>
    <w:multiLevelType w:val="hybridMultilevel"/>
    <w:tmpl w:val="9AE023F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25A6C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4A173E6"/>
    <w:multiLevelType w:val="hybridMultilevel"/>
    <w:tmpl w:val="4176C30E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D126B8"/>
    <w:multiLevelType w:val="multilevel"/>
    <w:tmpl w:val="4B8CC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9653E79"/>
    <w:multiLevelType w:val="hybridMultilevel"/>
    <w:tmpl w:val="BAD29D26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05050"/>
    <w:multiLevelType w:val="hybridMultilevel"/>
    <w:tmpl w:val="9B406682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765D0D"/>
    <w:multiLevelType w:val="hybridMultilevel"/>
    <w:tmpl w:val="27E032BE"/>
    <w:lvl w:ilvl="0" w:tplc="53207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E6389"/>
    <w:multiLevelType w:val="hybridMultilevel"/>
    <w:tmpl w:val="0E5E8DB8"/>
    <w:lvl w:ilvl="0" w:tplc="DF6837B2">
      <w:start w:val="1"/>
      <w:numFmt w:val="decimal"/>
      <w:lvlText w:val="%1."/>
      <w:lvlJc w:val="left"/>
      <w:pPr>
        <w:ind w:left="185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>
    <w:nsid w:val="3B9749C1"/>
    <w:multiLevelType w:val="hybridMultilevel"/>
    <w:tmpl w:val="A69C4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1D2065"/>
    <w:multiLevelType w:val="multilevel"/>
    <w:tmpl w:val="8E3867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3">
    <w:nsid w:val="6B2F3FBE"/>
    <w:multiLevelType w:val="multilevel"/>
    <w:tmpl w:val="3FDC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D0575"/>
    <w:multiLevelType w:val="hybridMultilevel"/>
    <w:tmpl w:val="ED8A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5E7E"/>
    <w:multiLevelType w:val="hybridMultilevel"/>
    <w:tmpl w:val="8FF6505A"/>
    <w:lvl w:ilvl="0" w:tplc="92184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9E"/>
    <w:rsid w:val="000023FD"/>
    <w:rsid w:val="00005081"/>
    <w:rsid w:val="00005567"/>
    <w:rsid w:val="00007449"/>
    <w:rsid w:val="00007525"/>
    <w:rsid w:val="00010AB2"/>
    <w:rsid w:val="00017557"/>
    <w:rsid w:val="00022C51"/>
    <w:rsid w:val="000251CB"/>
    <w:rsid w:val="000260F5"/>
    <w:rsid w:val="000264EB"/>
    <w:rsid w:val="00026C9C"/>
    <w:rsid w:val="00026F75"/>
    <w:rsid w:val="0003120D"/>
    <w:rsid w:val="000313B6"/>
    <w:rsid w:val="000318D7"/>
    <w:rsid w:val="0003347F"/>
    <w:rsid w:val="00037AD4"/>
    <w:rsid w:val="00041DED"/>
    <w:rsid w:val="0004339D"/>
    <w:rsid w:val="000472AD"/>
    <w:rsid w:val="000502F4"/>
    <w:rsid w:val="00050BA5"/>
    <w:rsid w:val="00051807"/>
    <w:rsid w:val="0005238E"/>
    <w:rsid w:val="00053D28"/>
    <w:rsid w:val="000573D9"/>
    <w:rsid w:val="0006300F"/>
    <w:rsid w:val="00071337"/>
    <w:rsid w:val="0007333C"/>
    <w:rsid w:val="00074F29"/>
    <w:rsid w:val="00075785"/>
    <w:rsid w:val="0007674B"/>
    <w:rsid w:val="00083E18"/>
    <w:rsid w:val="00085D5C"/>
    <w:rsid w:val="0008689C"/>
    <w:rsid w:val="00086AB9"/>
    <w:rsid w:val="00092AAD"/>
    <w:rsid w:val="00094FB7"/>
    <w:rsid w:val="0009772C"/>
    <w:rsid w:val="00097B02"/>
    <w:rsid w:val="000A09F1"/>
    <w:rsid w:val="000A0A15"/>
    <w:rsid w:val="000A2752"/>
    <w:rsid w:val="000A27E6"/>
    <w:rsid w:val="000A45B7"/>
    <w:rsid w:val="000A6B87"/>
    <w:rsid w:val="000B2A96"/>
    <w:rsid w:val="000B2C00"/>
    <w:rsid w:val="000B597D"/>
    <w:rsid w:val="000B5FE7"/>
    <w:rsid w:val="000D438B"/>
    <w:rsid w:val="000D4A1A"/>
    <w:rsid w:val="000D621F"/>
    <w:rsid w:val="000D7DBD"/>
    <w:rsid w:val="000E056B"/>
    <w:rsid w:val="000E2607"/>
    <w:rsid w:val="000E48FD"/>
    <w:rsid w:val="000E6058"/>
    <w:rsid w:val="000E7317"/>
    <w:rsid w:val="000E7C2F"/>
    <w:rsid w:val="000F01A1"/>
    <w:rsid w:val="000F0BF5"/>
    <w:rsid w:val="000F31CC"/>
    <w:rsid w:val="000F3C7F"/>
    <w:rsid w:val="000F45D9"/>
    <w:rsid w:val="0010085B"/>
    <w:rsid w:val="0010462D"/>
    <w:rsid w:val="001046B3"/>
    <w:rsid w:val="00112CDE"/>
    <w:rsid w:val="0011346F"/>
    <w:rsid w:val="00116F41"/>
    <w:rsid w:val="00117EF9"/>
    <w:rsid w:val="00120E23"/>
    <w:rsid w:val="00124D4E"/>
    <w:rsid w:val="001330B4"/>
    <w:rsid w:val="00134566"/>
    <w:rsid w:val="001362D4"/>
    <w:rsid w:val="00137590"/>
    <w:rsid w:val="0013786A"/>
    <w:rsid w:val="001402E7"/>
    <w:rsid w:val="00142CF9"/>
    <w:rsid w:val="00147AD4"/>
    <w:rsid w:val="001514BC"/>
    <w:rsid w:val="00152F4F"/>
    <w:rsid w:val="00162192"/>
    <w:rsid w:val="001621D6"/>
    <w:rsid w:val="00164EBA"/>
    <w:rsid w:val="001711C5"/>
    <w:rsid w:val="00171455"/>
    <w:rsid w:val="00171E49"/>
    <w:rsid w:val="00175FEB"/>
    <w:rsid w:val="001809C7"/>
    <w:rsid w:val="00180CF0"/>
    <w:rsid w:val="00181749"/>
    <w:rsid w:val="00182BF0"/>
    <w:rsid w:val="0018464A"/>
    <w:rsid w:val="001847CF"/>
    <w:rsid w:val="00184FCD"/>
    <w:rsid w:val="0018570B"/>
    <w:rsid w:val="00186C53"/>
    <w:rsid w:val="00187312"/>
    <w:rsid w:val="00187B72"/>
    <w:rsid w:val="00190134"/>
    <w:rsid w:val="0019237B"/>
    <w:rsid w:val="001931EA"/>
    <w:rsid w:val="00194766"/>
    <w:rsid w:val="00195B12"/>
    <w:rsid w:val="00195E91"/>
    <w:rsid w:val="001979B5"/>
    <w:rsid w:val="00197AAE"/>
    <w:rsid w:val="001A3EC4"/>
    <w:rsid w:val="001A3F5E"/>
    <w:rsid w:val="001A40D4"/>
    <w:rsid w:val="001A41AA"/>
    <w:rsid w:val="001A64EC"/>
    <w:rsid w:val="001C0B95"/>
    <w:rsid w:val="001C0E67"/>
    <w:rsid w:val="001C6767"/>
    <w:rsid w:val="001C6F6B"/>
    <w:rsid w:val="001D1799"/>
    <w:rsid w:val="001D34EB"/>
    <w:rsid w:val="001D4869"/>
    <w:rsid w:val="001E3493"/>
    <w:rsid w:val="001E36FB"/>
    <w:rsid w:val="001E4159"/>
    <w:rsid w:val="001E4F94"/>
    <w:rsid w:val="001E50C6"/>
    <w:rsid w:val="001E71CE"/>
    <w:rsid w:val="001F0936"/>
    <w:rsid w:val="001F271B"/>
    <w:rsid w:val="001F7720"/>
    <w:rsid w:val="001F78F5"/>
    <w:rsid w:val="002007E5"/>
    <w:rsid w:val="0020248C"/>
    <w:rsid w:val="0020476C"/>
    <w:rsid w:val="00204F17"/>
    <w:rsid w:val="002078D2"/>
    <w:rsid w:val="00213920"/>
    <w:rsid w:val="00215FA1"/>
    <w:rsid w:val="00216864"/>
    <w:rsid w:val="002202F3"/>
    <w:rsid w:val="00221476"/>
    <w:rsid w:val="00221C6B"/>
    <w:rsid w:val="00226178"/>
    <w:rsid w:val="002273B2"/>
    <w:rsid w:val="00227E76"/>
    <w:rsid w:val="002319F8"/>
    <w:rsid w:val="00235B21"/>
    <w:rsid w:val="00240CAD"/>
    <w:rsid w:val="0024106F"/>
    <w:rsid w:val="00246587"/>
    <w:rsid w:val="0024728F"/>
    <w:rsid w:val="00247F5A"/>
    <w:rsid w:val="002503B5"/>
    <w:rsid w:val="0025256E"/>
    <w:rsid w:val="002525D4"/>
    <w:rsid w:val="002558F4"/>
    <w:rsid w:val="00260C20"/>
    <w:rsid w:val="0026170F"/>
    <w:rsid w:val="0026195F"/>
    <w:rsid w:val="00262F1A"/>
    <w:rsid w:val="002705FD"/>
    <w:rsid w:val="00270F0B"/>
    <w:rsid w:val="00272C54"/>
    <w:rsid w:val="00274369"/>
    <w:rsid w:val="00274EBB"/>
    <w:rsid w:val="00277AE8"/>
    <w:rsid w:val="00285DF2"/>
    <w:rsid w:val="00293F38"/>
    <w:rsid w:val="00296172"/>
    <w:rsid w:val="002B1EAA"/>
    <w:rsid w:val="002B4B5D"/>
    <w:rsid w:val="002B4C0F"/>
    <w:rsid w:val="002C2C47"/>
    <w:rsid w:val="002C2D8B"/>
    <w:rsid w:val="002C4C91"/>
    <w:rsid w:val="002D1AA8"/>
    <w:rsid w:val="002D3595"/>
    <w:rsid w:val="002D48A3"/>
    <w:rsid w:val="002D6862"/>
    <w:rsid w:val="002E2AE3"/>
    <w:rsid w:val="002E3A03"/>
    <w:rsid w:val="002E5AE2"/>
    <w:rsid w:val="002F0101"/>
    <w:rsid w:val="00303EDA"/>
    <w:rsid w:val="00305974"/>
    <w:rsid w:val="0030697D"/>
    <w:rsid w:val="00311786"/>
    <w:rsid w:val="00313F03"/>
    <w:rsid w:val="00321031"/>
    <w:rsid w:val="003210A8"/>
    <w:rsid w:val="003258B9"/>
    <w:rsid w:val="00326B7D"/>
    <w:rsid w:val="0032767B"/>
    <w:rsid w:val="00330014"/>
    <w:rsid w:val="003353ED"/>
    <w:rsid w:val="00336217"/>
    <w:rsid w:val="00343773"/>
    <w:rsid w:val="00351A00"/>
    <w:rsid w:val="00351E78"/>
    <w:rsid w:val="00355186"/>
    <w:rsid w:val="0036038E"/>
    <w:rsid w:val="003633FE"/>
    <w:rsid w:val="00363D26"/>
    <w:rsid w:val="003666F2"/>
    <w:rsid w:val="00367013"/>
    <w:rsid w:val="003711AB"/>
    <w:rsid w:val="003718C3"/>
    <w:rsid w:val="0037498E"/>
    <w:rsid w:val="00390B4D"/>
    <w:rsid w:val="003911DE"/>
    <w:rsid w:val="003963CD"/>
    <w:rsid w:val="003A3A11"/>
    <w:rsid w:val="003A4122"/>
    <w:rsid w:val="003B1F14"/>
    <w:rsid w:val="003B47EE"/>
    <w:rsid w:val="003B75B0"/>
    <w:rsid w:val="003B7DA7"/>
    <w:rsid w:val="003C02EE"/>
    <w:rsid w:val="003C5666"/>
    <w:rsid w:val="003C6973"/>
    <w:rsid w:val="003C7B77"/>
    <w:rsid w:val="003D00AF"/>
    <w:rsid w:val="003D1AE1"/>
    <w:rsid w:val="003D49B2"/>
    <w:rsid w:val="003D4B56"/>
    <w:rsid w:val="003D7DBF"/>
    <w:rsid w:val="003E3F5E"/>
    <w:rsid w:val="003F3BC2"/>
    <w:rsid w:val="003F3CAC"/>
    <w:rsid w:val="003F465D"/>
    <w:rsid w:val="0040183C"/>
    <w:rsid w:val="004056CA"/>
    <w:rsid w:val="0040642C"/>
    <w:rsid w:val="0041021B"/>
    <w:rsid w:val="00413D82"/>
    <w:rsid w:val="0041493B"/>
    <w:rsid w:val="00414CCE"/>
    <w:rsid w:val="00420881"/>
    <w:rsid w:val="0042144C"/>
    <w:rsid w:val="00424D7E"/>
    <w:rsid w:val="004257D2"/>
    <w:rsid w:val="0042686B"/>
    <w:rsid w:val="00426BCE"/>
    <w:rsid w:val="00431B02"/>
    <w:rsid w:val="00436130"/>
    <w:rsid w:val="00436BBC"/>
    <w:rsid w:val="00441A9C"/>
    <w:rsid w:val="004426E3"/>
    <w:rsid w:val="0044601F"/>
    <w:rsid w:val="00446F51"/>
    <w:rsid w:val="00450584"/>
    <w:rsid w:val="0045090D"/>
    <w:rsid w:val="00456621"/>
    <w:rsid w:val="0046029C"/>
    <w:rsid w:val="004628E1"/>
    <w:rsid w:val="0046663C"/>
    <w:rsid w:val="00466F4A"/>
    <w:rsid w:val="004704A2"/>
    <w:rsid w:val="0047438E"/>
    <w:rsid w:val="00480111"/>
    <w:rsid w:val="00480638"/>
    <w:rsid w:val="00480F7D"/>
    <w:rsid w:val="00481946"/>
    <w:rsid w:val="00481C94"/>
    <w:rsid w:val="00482F83"/>
    <w:rsid w:val="00485C2D"/>
    <w:rsid w:val="00493FF7"/>
    <w:rsid w:val="0049640E"/>
    <w:rsid w:val="004A0E60"/>
    <w:rsid w:val="004A1FD2"/>
    <w:rsid w:val="004A31BE"/>
    <w:rsid w:val="004A3476"/>
    <w:rsid w:val="004A44E9"/>
    <w:rsid w:val="004A5950"/>
    <w:rsid w:val="004A6FD5"/>
    <w:rsid w:val="004A7397"/>
    <w:rsid w:val="004A798E"/>
    <w:rsid w:val="004B0334"/>
    <w:rsid w:val="004B52E7"/>
    <w:rsid w:val="004C2003"/>
    <w:rsid w:val="004C4566"/>
    <w:rsid w:val="004D1AA3"/>
    <w:rsid w:val="004D23AA"/>
    <w:rsid w:val="004D27FB"/>
    <w:rsid w:val="004D6855"/>
    <w:rsid w:val="004D7A4A"/>
    <w:rsid w:val="004E3AC8"/>
    <w:rsid w:val="004E42A1"/>
    <w:rsid w:val="004E43C0"/>
    <w:rsid w:val="004E5B67"/>
    <w:rsid w:val="004E6043"/>
    <w:rsid w:val="004E63ED"/>
    <w:rsid w:val="004E687F"/>
    <w:rsid w:val="004F1E65"/>
    <w:rsid w:val="004F53B0"/>
    <w:rsid w:val="004F5FD6"/>
    <w:rsid w:val="004F6572"/>
    <w:rsid w:val="004F6BEC"/>
    <w:rsid w:val="0050049B"/>
    <w:rsid w:val="005005F2"/>
    <w:rsid w:val="0050195F"/>
    <w:rsid w:val="005034CE"/>
    <w:rsid w:val="0050366C"/>
    <w:rsid w:val="0050552D"/>
    <w:rsid w:val="00505DF0"/>
    <w:rsid w:val="00505EEF"/>
    <w:rsid w:val="005107A0"/>
    <w:rsid w:val="005159D2"/>
    <w:rsid w:val="005160ED"/>
    <w:rsid w:val="005200BD"/>
    <w:rsid w:val="00524789"/>
    <w:rsid w:val="00526AA2"/>
    <w:rsid w:val="00530039"/>
    <w:rsid w:val="00531660"/>
    <w:rsid w:val="005332D8"/>
    <w:rsid w:val="005359DD"/>
    <w:rsid w:val="005374CB"/>
    <w:rsid w:val="00546D40"/>
    <w:rsid w:val="00547C93"/>
    <w:rsid w:val="00554847"/>
    <w:rsid w:val="00555D94"/>
    <w:rsid w:val="00556EDC"/>
    <w:rsid w:val="00560220"/>
    <w:rsid w:val="00566480"/>
    <w:rsid w:val="005738E8"/>
    <w:rsid w:val="00584BCE"/>
    <w:rsid w:val="0058586C"/>
    <w:rsid w:val="00587062"/>
    <w:rsid w:val="00587EEA"/>
    <w:rsid w:val="0059170C"/>
    <w:rsid w:val="005923E8"/>
    <w:rsid w:val="005A0568"/>
    <w:rsid w:val="005A40AE"/>
    <w:rsid w:val="005A498D"/>
    <w:rsid w:val="005A70A1"/>
    <w:rsid w:val="005A79E9"/>
    <w:rsid w:val="005B0965"/>
    <w:rsid w:val="005B1772"/>
    <w:rsid w:val="005B1D1B"/>
    <w:rsid w:val="005B2D2A"/>
    <w:rsid w:val="005B5125"/>
    <w:rsid w:val="005B5635"/>
    <w:rsid w:val="005C06F5"/>
    <w:rsid w:val="005C322C"/>
    <w:rsid w:val="005C5952"/>
    <w:rsid w:val="005C5B9C"/>
    <w:rsid w:val="005D3F44"/>
    <w:rsid w:val="005D6DDC"/>
    <w:rsid w:val="005E0789"/>
    <w:rsid w:val="005E54AD"/>
    <w:rsid w:val="005F33DE"/>
    <w:rsid w:val="00601230"/>
    <w:rsid w:val="006017E5"/>
    <w:rsid w:val="00604ED0"/>
    <w:rsid w:val="006054B7"/>
    <w:rsid w:val="00607FC3"/>
    <w:rsid w:val="006114AE"/>
    <w:rsid w:val="00612C06"/>
    <w:rsid w:val="00620486"/>
    <w:rsid w:val="0062442F"/>
    <w:rsid w:val="006257BF"/>
    <w:rsid w:val="006300D9"/>
    <w:rsid w:val="00632E0B"/>
    <w:rsid w:val="006333B4"/>
    <w:rsid w:val="0063670C"/>
    <w:rsid w:val="00636B83"/>
    <w:rsid w:val="00643A05"/>
    <w:rsid w:val="00650CE7"/>
    <w:rsid w:val="00651C4C"/>
    <w:rsid w:val="006556EB"/>
    <w:rsid w:val="0065668C"/>
    <w:rsid w:val="00661989"/>
    <w:rsid w:val="00663E20"/>
    <w:rsid w:val="0066677E"/>
    <w:rsid w:val="00671FA4"/>
    <w:rsid w:val="00675F97"/>
    <w:rsid w:val="0067650E"/>
    <w:rsid w:val="006774CA"/>
    <w:rsid w:val="0068016D"/>
    <w:rsid w:val="00683924"/>
    <w:rsid w:val="006A0C95"/>
    <w:rsid w:val="006A21CA"/>
    <w:rsid w:val="006A27C5"/>
    <w:rsid w:val="006A74A5"/>
    <w:rsid w:val="006B2F26"/>
    <w:rsid w:val="006B3DD6"/>
    <w:rsid w:val="006B633D"/>
    <w:rsid w:val="006B701F"/>
    <w:rsid w:val="006C58C5"/>
    <w:rsid w:val="006C662F"/>
    <w:rsid w:val="006D33F1"/>
    <w:rsid w:val="006D6392"/>
    <w:rsid w:val="006D7532"/>
    <w:rsid w:val="006E0BB8"/>
    <w:rsid w:val="006E5728"/>
    <w:rsid w:val="006E70F5"/>
    <w:rsid w:val="006F1257"/>
    <w:rsid w:val="006F1DC5"/>
    <w:rsid w:val="006F2444"/>
    <w:rsid w:val="006F69E0"/>
    <w:rsid w:val="006F6BB6"/>
    <w:rsid w:val="0070449E"/>
    <w:rsid w:val="0071018B"/>
    <w:rsid w:val="007101DB"/>
    <w:rsid w:val="00710B17"/>
    <w:rsid w:val="00713AD2"/>
    <w:rsid w:val="00717926"/>
    <w:rsid w:val="00720AB3"/>
    <w:rsid w:val="00721134"/>
    <w:rsid w:val="00731402"/>
    <w:rsid w:val="00733C52"/>
    <w:rsid w:val="00735187"/>
    <w:rsid w:val="00737ABE"/>
    <w:rsid w:val="00740A5F"/>
    <w:rsid w:val="00741FFA"/>
    <w:rsid w:val="00743572"/>
    <w:rsid w:val="00743F5E"/>
    <w:rsid w:val="00747B29"/>
    <w:rsid w:val="00747E58"/>
    <w:rsid w:val="00751E49"/>
    <w:rsid w:val="00753751"/>
    <w:rsid w:val="007574C9"/>
    <w:rsid w:val="007577A5"/>
    <w:rsid w:val="00757F85"/>
    <w:rsid w:val="0076284A"/>
    <w:rsid w:val="007671BD"/>
    <w:rsid w:val="00776873"/>
    <w:rsid w:val="0078045A"/>
    <w:rsid w:val="0078175B"/>
    <w:rsid w:val="0078725A"/>
    <w:rsid w:val="00787DE3"/>
    <w:rsid w:val="007916FF"/>
    <w:rsid w:val="0079403D"/>
    <w:rsid w:val="007946CF"/>
    <w:rsid w:val="007947F6"/>
    <w:rsid w:val="00795486"/>
    <w:rsid w:val="0079558C"/>
    <w:rsid w:val="00795BC3"/>
    <w:rsid w:val="007961A0"/>
    <w:rsid w:val="007A0816"/>
    <w:rsid w:val="007A4D3E"/>
    <w:rsid w:val="007A75C4"/>
    <w:rsid w:val="007A77E8"/>
    <w:rsid w:val="007C1C39"/>
    <w:rsid w:val="007C702D"/>
    <w:rsid w:val="007C71ED"/>
    <w:rsid w:val="007C7984"/>
    <w:rsid w:val="007D2056"/>
    <w:rsid w:val="007D2D2D"/>
    <w:rsid w:val="007D6188"/>
    <w:rsid w:val="007E3E36"/>
    <w:rsid w:val="007F2411"/>
    <w:rsid w:val="007F30DC"/>
    <w:rsid w:val="008007F7"/>
    <w:rsid w:val="00801ABA"/>
    <w:rsid w:val="008025CA"/>
    <w:rsid w:val="008108C8"/>
    <w:rsid w:val="00810991"/>
    <w:rsid w:val="00816E10"/>
    <w:rsid w:val="00822EAC"/>
    <w:rsid w:val="0082309C"/>
    <w:rsid w:val="008254B7"/>
    <w:rsid w:val="008255A2"/>
    <w:rsid w:val="00832B3D"/>
    <w:rsid w:val="00832FDF"/>
    <w:rsid w:val="00833358"/>
    <w:rsid w:val="00833973"/>
    <w:rsid w:val="00835B29"/>
    <w:rsid w:val="00835CC5"/>
    <w:rsid w:val="0083619B"/>
    <w:rsid w:val="00844579"/>
    <w:rsid w:val="00847B4D"/>
    <w:rsid w:val="00847BF5"/>
    <w:rsid w:val="00854E9F"/>
    <w:rsid w:val="00854F82"/>
    <w:rsid w:val="00856E62"/>
    <w:rsid w:val="008573B6"/>
    <w:rsid w:val="00861223"/>
    <w:rsid w:val="0086720A"/>
    <w:rsid w:val="00875BF4"/>
    <w:rsid w:val="00875C3D"/>
    <w:rsid w:val="00887E2F"/>
    <w:rsid w:val="00890ACA"/>
    <w:rsid w:val="0089139B"/>
    <w:rsid w:val="00891904"/>
    <w:rsid w:val="008954AB"/>
    <w:rsid w:val="00897B67"/>
    <w:rsid w:val="008A023C"/>
    <w:rsid w:val="008A29F7"/>
    <w:rsid w:val="008A5EF6"/>
    <w:rsid w:val="008B2096"/>
    <w:rsid w:val="008B2C16"/>
    <w:rsid w:val="008B6AA6"/>
    <w:rsid w:val="008C216F"/>
    <w:rsid w:val="008C6BD5"/>
    <w:rsid w:val="008D0977"/>
    <w:rsid w:val="008D5284"/>
    <w:rsid w:val="008D56C0"/>
    <w:rsid w:val="008D67C4"/>
    <w:rsid w:val="008D6837"/>
    <w:rsid w:val="008D7445"/>
    <w:rsid w:val="008E283E"/>
    <w:rsid w:val="008E3EBC"/>
    <w:rsid w:val="008E4899"/>
    <w:rsid w:val="008E7415"/>
    <w:rsid w:val="008F2ADF"/>
    <w:rsid w:val="008F36A4"/>
    <w:rsid w:val="008F522F"/>
    <w:rsid w:val="008F7255"/>
    <w:rsid w:val="0090379F"/>
    <w:rsid w:val="00903824"/>
    <w:rsid w:val="00903991"/>
    <w:rsid w:val="00903FDB"/>
    <w:rsid w:val="00904A1B"/>
    <w:rsid w:val="00904DAC"/>
    <w:rsid w:val="0091088A"/>
    <w:rsid w:val="00913E2C"/>
    <w:rsid w:val="00914634"/>
    <w:rsid w:val="0091767E"/>
    <w:rsid w:val="009205FF"/>
    <w:rsid w:val="00922DC4"/>
    <w:rsid w:val="00925027"/>
    <w:rsid w:val="00925CBD"/>
    <w:rsid w:val="00926701"/>
    <w:rsid w:val="009300AA"/>
    <w:rsid w:val="0093181B"/>
    <w:rsid w:val="009343A9"/>
    <w:rsid w:val="009349B4"/>
    <w:rsid w:val="00943D3A"/>
    <w:rsid w:val="00943DC9"/>
    <w:rsid w:val="00944D59"/>
    <w:rsid w:val="00946DB7"/>
    <w:rsid w:val="009533E2"/>
    <w:rsid w:val="00953B94"/>
    <w:rsid w:val="0095418A"/>
    <w:rsid w:val="00954605"/>
    <w:rsid w:val="009560E0"/>
    <w:rsid w:val="0095687D"/>
    <w:rsid w:val="00962475"/>
    <w:rsid w:val="009634B1"/>
    <w:rsid w:val="009668C5"/>
    <w:rsid w:val="00971FAC"/>
    <w:rsid w:val="00974670"/>
    <w:rsid w:val="00976BEA"/>
    <w:rsid w:val="00977089"/>
    <w:rsid w:val="00980598"/>
    <w:rsid w:val="009834CC"/>
    <w:rsid w:val="00984359"/>
    <w:rsid w:val="00985FC7"/>
    <w:rsid w:val="009876E0"/>
    <w:rsid w:val="00987F97"/>
    <w:rsid w:val="00990287"/>
    <w:rsid w:val="00992165"/>
    <w:rsid w:val="00992698"/>
    <w:rsid w:val="00992DF1"/>
    <w:rsid w:val="009954FA"/>
    <w:rsid w:val="009956F1"/>
    <w:rsid w:val="00997C97"/>
    <w:rsid w:val="009A5CA8"/>
    <w:rsid w:val="009B2091"/>
    <w:rsid w:val="009C366E"/>
    <w:rsid w:val="009C678C"/>
    <w:rsid w:val="009D0726"/>
    <w:rsid w:val="009D2393"/>
    <w:rsid w:val="009D4260"/>
    <w:rsid w:val="009D5D12"/>
    <w:rsid w:val="009E1F71"/>
    <w:rsid w:val="009E270D"/>
    <w:rsid w:val="009E67FA"/>
    <w:rsid w:val="009F023C"/>
    <w:rsid w:val="009F0C69"/>
    <w:rsid w:val="009F1DB0"/>
    <w:rsid w:val="009F2904"/>
    <w:rsid w:val="009F53C8"/>
    <w:rsid w:val="009F63AF"/>
    <w:rsid w:val="009F6757"/>
    <w:rsid w:val="009F7D07"/>
    <w:rsid w:val="00A01464"/>
    <w:rsid w:val="00A02A37"/>
    <w:rsid w:val="00A030C5"/>
    <w:rsid w:val="00A060F1"/>
    <w:rsid w:val="00A1510D"/>
    <w:rsid w:val="00A17D56"/>
    <w:rsid w:val="00A21FAD"/>
    <w:rsid w:val="00A22DCE"/>
    <w:rsid w:val="00A26518"/>
    <w:rsid w:val="00A3085F"/>
    <w:rsid w:val="00A339D9"/>
    <w:rsid w:val="00A5235B"/>
    <w:rsid w:val="00A55CB5"/>
    <w:rsid w:val="00A60608"/>
    <w:rsid w:val="00A662FC"/>
    <w:rsid w:val="00A66C76"/>
    <w:rsid w:val="00A6776B"/>
    <w:rsid w:val="00A71527"/>
    <w:rsid w:val="00A7442C"/>
    <w:rsid w:val="00A760E0"/>
    <w:rsid w:val="00A81D49"/>
    <w:rsid w:val="00A822FF"/>
    <w:rsid w:val="00A85C2C"/>
    <w:rsid w:val="00A864FE"/>
    <w:rsid w:val="00A86CE0"/>
    <w:rsid w:val="00A87768"/>
    <w:rsid w:val="00A87B81"/>
    <w:rsid w:val="00A9461D"/>
    <w:rsid w:val="00A968D3"/>
    <w:rsid w:val="00A9797C"/>
    <w:rsid w:val="00AA0E28"/>
    <w:rsid w:val="00AA0F7E"/>
    <w:rsid w:val="00AA21F7"/>
    <w:rsid w:val="00AA2E4B"/>
    <w:rsid w:val="00AA4162"/>
    <w:rsid w:val="00AA5B11"/>
    <w:rsid w:val="00AA756F"/>
    <w:rsid w:val="00AA7E20"/>
    <w:rsid w:val="00AB087F"/>
    <w:rsid w:val="00AB3C8C"/>
    <w:rsid w:val="00AB5BB4"/>
    <w:rsid w:val="00AB7281"/>
    <w:rsid w:val="00AC2647"/>
    <w:rsid w:val="00AC2CB1"/>
    <w:rsid w:val="00AC48BC"/>
    <w:rsid w:val="00AC5834"/>
    <w:rsid w:val="00AC6097"/>
    <w:rsid w:val="00AD4D8E"/>
    <w:rsid w:val="00AE174B"/>
    <w:rsid w:val="00AF115A"/>
    <w:rsid w:val="00AF3613"/>
    <w:rsid w:val="00AF7DD5"/>
    <w:rsid w:val="00B01131"/>
    <w:rsid w:val="00B01E2B"/>
    <w:rsid w:val="00B035C0"/>
    <w:rsid w:val="00B037D7"/>
    <w:rsid w:val="00B03830"/>
    <w:rsid w:val="00B05CD4"/>
    <w:rsid w:val="00B15E2D"/>
    <w:rsid w:val="00B16BDE"/>
    <w:rsid w:val="00B20444"/>
    <w:rsid w:val="00B238B6"/>
    <w:rsid w:val="00B26CA2"/>
    <w:rsid w:val="00B30F2E"/>
    <w:rsid w:val="00B30F50"/>
    <w:rsid w:val="00B3626D"/>
    <w:rsid w:val="00B43E56"/>
    <w:rsid w:val="00B44168"/>
    <w:rsid w:val="00B44EBE"/>
    <w:rsid w:val="00B45399"/>
    <w:rsid w:val="00B5117D"/>
    <w:rsid w:val="00B51984"/>
    <w:rsid w:val="00B51EF4"/>
    <w:rsid w:val="00B53188"/>
    <w:rsid w:val="00B56153"/>
    <w:rsid w:val="00B56939"/>
    <w:rsid w:val="00B56C7A"/>
    <w:rsid w:val="00B60E00"/>
    <w:rsid w:val="00B61459"/>
    <w:rsid w:val="00B621F5"/>
    <w:rsid w:val="00B63CD3"/>
    <w:rsid w:val="00B64A0C"/>
    <w:rsid w:val="00B70D74"/>
    <w:rsid w:val="00B70DF0"/>
    <w:rsid w:val="00B73655"/>
    <w:rsid w:val="00B75BAF"/>
    <w:rsid w:val="00B75F37"/>
    <w:rsid w:val="00B808BC"/>
    <w:rsid w:val="00B836CF"/>
    <w:rsid w:val="00B92418"/>
    <w:rsid w:val="00B92650"/>
    <w:rsid w:val="00B9288A"/>
    <w:rsid w:val="00B929A6"/>
    <w:rsid w:val="00B9352A"/>
    <w:rsid w:val="00B94373"/>
    <w:rsid w:val="00B95DF3"/>
    <w:rsid w:val="00B96959"/>
    <w:rsid w:val="00B96C84"/>
    <w:rsid w:val="00BA3121"/>
    <w:rsid w:val="00BA58DC"/>
    <w:rsid w:val="00BA72F5"/>
    <w:rsid w:val="00BB2577"/>
    <w:rsid w:val="00BB4DD0"/>
    <w:rsid w:val="00BB5EF7"/>
    <w:rsid w:val="00BB6875"/>
    <w:rsid w:val="00BC2992"/>
    <w:rsid w:val="00BC2B09"/>
    <w:rsid w:val="00BC5C1C"/>
    <w:rsid w:val="00BC75B5"/>
    <w:rsid w:val="00BD156D"/>
    <w:rsid w:val="00BD1F0E"/>
    <w:rsid w:val="00BD2085"/>
    <w:rsid w:val="00BD2EA5"/>
    <w:rsid w:val="00BE092F"/>
    <w:rsid w:val="00BE0C7E"/>
    <w:rsid w:val="00BE0D36"/>
    <w:rsid w:val="00BE186F"/>
    <w:rsid w:val="00BE2549"/>
    <w:rsid w:val="00BE442E"/>
    <w:rsid w:val="00BE457D"/>
    <w:rsid w:val="00BF168E"/>
    <w:rsid w:val="00BF1D60"/>
    <w:rsid w:val="00C000A9"/>
    <w:rsid w:val="00C006FC"/>
    <w:rsid w:val="00C01833"/>
    <w:rsid w:val="00C01E2A"/>
    <w:rsid w:val="00C047F5"/>
    <w:rsid w:val="00C11764"/>
    <w:rsid w:val="00C132B4"/>
    <w:rsid w:val="00C174F1"/>
    <w:rsid w:val="00C17C92"/>
    <w:rsid w:val="00C219F7"/>
    <w:rsid w:val="00C24A2F"/>
    <w:rsid w:val="00C25CE7"/>
    <w:rsid w:val="00C30619"/>
    <w:rsid w:val="00C30653"/>
    <w:rsid w:val="00C31F77"/>
    <w:rsid w:val="00C36492"/>
    <w:rsid w:val="00C3756A"/>
    <w:rsid w:val="00C40E61"/>
    <w:rsid w:val="00C42177"/>
    <w:rsid w:val="00C427B9"/>
    <w:rsid w:val="00C436FB"/>
    <w:rsid w:val="00C44174"/>
    <w:rsid w:val="00C56077"/>
    <w:rsid w:val="00C60D20"/>
    <w:rsid w:val="00C63685"/>
    <w:rsid w:val="00C76547"/>
    <w:rsid w:val="00C81066"/>
    <w:rsid w:val="00C81502"/>
    <w:rsid w:val="00C81D0A"/>
    <w:rsid w:val="00C832E9"/>
    <w:rsid w:val="00C83FA6"/>
    <w:rsid w:val="00C84DBD"/>
    <w:rsid w:val="00C91491"/>
    <w:rsid w:val="00C91C35"/>
    <w:rsid w:val="00C92434"/>
    <w:rsid w:val="00C944FC"/>
    <w:rsid w:val="00C95475"/>
    <w:rsid w:val="00C95926"/>
    <w:rsid w:val="00CA130F"/>
    <w:rsid w:val="00CA4235"/>
    <w:rsid w:val="00CA56E1"/>
    <w:rsid w:val="00CB018D"/>
    <w:rsid w:val="00CB0899"/>
    <w:rsid w:val="00CB2A31"/>
    <w:rsid w:val="00CB35DC"/>
    <w:rsid w:val="00CB3A88"/>
    <w:rsid w:val="00CB52C7"/>
    <w:rsid w:val="00CC0C6B"/>
    <w:rsid w:val="00CC193F"/>
    <w:rsid w:val="00CC22A7"/>
    <w:rsid w:val="00CC3013"/>
    <w:rsid w:val="00CC354A"/>
    <w:rsid w:val="00CC5B84"/>
    <w:rsid w:val="00CD389A"/>
    <w:rsid w:val="00CD56D7"/>
    <w:rsid w:val="00CD6701"/>
    <w:rsid w:val="00CE265A"/>
    <w:rsid w:val="00CE2C21"/>
    <w:rsid w:val="00CE6509"/>
    <w:rsid w:val="00CE6E42"/>
    <w:rsid w:val="00CE70CE"/>
    <w:rsid w:val="00CE7EC2"/>
    <w:rsid w:val="00CF3726"/>
    <w:rsid w:val="00D02057"/>
    <w:rsid w:val="00D0289B"/>
    <w:rsid w:val="00D061E4"/>
    <w:rsid w:val="00D07250"/>
    <w:rsid w:val="00D1293B"/>
    <w:rsid w:val="00D14901"/>
    <w:rsid w:val="00D17A19"/>
    <w:rsid w:val="00D222C7"/>
    <w:rsid w:val="00D25C51"/>
    <w:rsid w:val="00D318A9"/>
    <w:rsid w:val="00D33B10"/>
    <w:rsid w:val="00D370C3"/>
    <w:rsid w:val="00D406AF"/>
    <w:rsid w:val="00D40E77"/>
    <w:rsid w:val="00D42B4D"/>
    <w:rsid w:val="00D42DF8"/>
    <w:rsid w:val="00D51083"/>
    <w:rsid w:val="00D546B3"/>
    <w:rsid w:val="00D5529B"/>
    <w:rsid w:val="00D6174A"/>
    <w:rsid w:val="00D61FF3"/>
    <w:rsid w:val="00D630CA"/>
    <w:rsid w:val="00D64FBD"/>
    <w:rsid w:val="00D652BF"/>
    <w:rsid w:val="00D65BB8"/>
    <w:rsid w:val="00D670BB"/>
    <w:rsid w:val="00D7078C"/>
    <w:rsid w:val="00D71A01"/>
    <w:rsid w:val="00D7632B"/>
    <w:rsid w:val="00D81C08"/>
    <w:rsid w:val="00D82431"/>
    <w:rsid w:val="00D84E69"/>
    <w:rsid w:val="00D86AB5"/>
    <w:rsid w:val="00D87EF7"/>
    <w:rsid w:val="00D925F0"/>
    <w:rsid w:val="00D92C17"/>
    <w:rsid w:val="00D93925"/>
    <w:rsid w:val="00D94F5E"/>
    <w:rsid w:val="00D96822"/>
    <w:rsid w:val="00D97759"/>
    <w:rsid w:val="00DA6946"/>
    <w:rsid w:val="00DC7036"/>
    <w:rsid w:val="00DC70C9"/>
    <w:rsid w:val="00DD2054"/>
    <w:rsid w:val="00DD2968"/>
    <w:rsid w:val="00DD506C"/>
    <w:rsid w:val="00DD5555"/>
    <w:rsid w:val="00DD7FA4"/>
    <w:rsid w:val="00DE1A5A"/>
    <w:rsid w:val="00DE2718"/>
    <w:rsid w:val="00DE2F3F"/>
    <w:rsid w:val="00DE3B27"/>
    <w:rsid w:val="00DE4F3C"/>
    <w:rsid w:val="00DE51D9"/>
    <w:rsid w:val="00DE58E1"/>
    <w:rsid w:val="00DF0869"/>
    <w:rsid w:val="00DF1FF6"/>
    <w:rsid w:val="00DF29A3"/>
    <w:rsid w:val="00DF4F4C"/>
    <w:rsid w:val="00DF564F"/>
    <w:rsid w:val="00E01C6C"/>
    <w:rsid w:val="00E03305"/>
    <w:rsid w:val="00E13491"/>
    <w:rsid w:val="00E15352"/>
    <w:rsid w:val="00E162E5"/>
    <w:rsid w:val="00E16374"/>
    <w:rsid w:val="00E213BC"/>
    <w:rsid w:val="00E26E77"/>
    <w:rsid w:val="00E311AA"/>
    <w:rsid w:val="00E31CCF"/>
    <w:rsid w:val="00E341E7"/>
    <w:rsid w:val="00E436D7"/>
    <w:rsid w:val="00E55C22"/>
    <w:rsid w:val="00E57DF2"/>
    <w:rsid w:val="00E6148C"/>
    <w:rsid w:val="00E67091"/>
    <w:rsid w:val="00E72950"/>
    <w:rsid w:val="00E75234"/>
    <w:rsid w:val="00E75315"/>
    <w:rsid w:val="00E76EF4"/>
    <w:rsid w:val="00E77F84"/>
    <w:rsid w:val="00E806E3"/>
    <w:rsid w:val="00E8243A"/>
    <w:rsid w:val="00E8635E"/>
    <w:rsid w:val="00E87B6A"/>
    <w:rsid w:val="00E922D0"/>
    <w:rsid w:val="00E92B42"/>
    <w:rsid w:val="00E93558"/>
    <w:rsid w:val="00E942A0"/>
    <w:rsid w:val="00E94E72"/>
    <w:rsid w:val="00E95FA5"/>
    <w:rsid w:val="00E971D2"/>
    <w:rsid w:val="00E97494"/>
    <w:rsid w:val="00EA0DE0"/>
    <w:rsid w:val="00EA2C2D"/>
    <w:rsid w:val="00EA2EF3"/>
    <w:rsid w:val="00EB328F"/>
    <w:rsid w:val="00EB3E2B"/>
    <w:rsid w:val="00EB76FD"/>
    <w:rsid w:val="00EC0D56"/>
    <w:rsid w:val="00EC14FD"/>
    <w:rsid w:val="00EC24BE"/>
    <w:rsid w:val="00EC718E"/>
    <w:rsid w:val="00EC7420"/>
    <w:rsid w:val="00ED27DA"/>
    <w:rsid w:val="00ED4604"/>
    <w:rsid w:val="00EE5D10"/>
    <w:rsid w:val="00EE6279"/>
    <w:rsid w:val="00EF03A5"/>
    <w:rsid w:val="00EF19F8"/>
    <w:rsid w:val="00EF1C4E"/>
    <w:rsid w:val="00EF2A7C"/>
    <w:rsid w:val="00EF2F65"/>
    <w:rsid w:val="00EF39BA"/>
    <w:rsid w:val="00EF7549"/>
    <w:rsid w:val="00F054AA"/>
    <w:rsid w:val="00F06261"/>
    <w:rsid w:val="00F071F1"/>
    <w:rsid w:val="00F1096F"/>
    <w:rsid w:val="00F138C4"/>
    <w:rsid w:val="00F14E3A"/>
    <w:rsid w:val="00F1634E"/>
    <w:rsid w:val="00F23A44"/>
    <w:rsid w:val="00F24ACE"/>
    <w:rsid w:val="00F26135"/>
    <w:rsid w:val="00F2682F"/>
    <w:rsid w:val="00F32EAE"/>
    <w:rsid w:val="00F33726"/>
    <w:rsid w:val="00F34248"/>
    <w:rsid w:val="00F34A12"/>
    <w:rsid w:val="00F35CE4"/>
    <w:rsid w:val="00F37129"/>
    <w:rsid w:val="00F41B35"/>
    <w:rsid w:val="00F45F76"/>
    <w:rsid w:val="00F47B77"/>
    <w:rsid w:val="00F508FA"/>
    <w:rsid w:val="00F5140A"/>
    <w:rsid w:val="00F53EC6"/>
    <w:rsid w:val="00F541E1"/>
    <w:rsid w:val="00F61DFA"/>
    <w:rsid w:val="00F719B0"/>
    <w:rsid w:val="00F7229F"/>
    <w:rsid w:val="00F73CBB"/>
    <w:rsid w:val="00F75167"/>
    <w:rsid w:val="00F771C4"/>
    <w:rsid w:val="00F7739A"/>
    <w:rsid w:val="00F862E5"/>
    <w:rsid w:val="00F92E10"/>
    <w:rsid w:val="00FA0944"/>
    <w:rsid w:val="00FA18BF"/>
    <w:rsid w:val="00FA25AC"/>
    <w:rsid w:val="00FA291D"/>
    <w:rsid w:val="00FA2F8E"/>
    <w:rsid w:val="00FB38B1"/>
    <w:rsid w:val="00FB5976"/>
    <w:rsid w:val="00FB5BA1"/>
    <w:rsid w:val="00FC6C0E"/>
    <w:rsid w:val="00FC6C10"/>
    <w:rsid w:val="00FC7464"/>
    <w:rsid w:val="00FD0CB2"/>
    <w:rsid w:val="00FD3350"/>
    <w:rsid w:val="00FD6E4B"/>
    <w:rsid w:val="00FD769E"/>
    <w:rsid w:val="00FE0F7A"/>
    <w:rsid w:val="00FE14A3"/>
    <w:rsid w:val="00FE2DB1"/>
    <w:rsid w:val="00FE3473"/>
    <w:rsid w:val="00FE3821"/>
    <w:rsid w:val="00FE5311"/>
    <w:rsid w:val="00FE7357"/>
    <w:rsid w:val="00FE75E8"/>
    <w:rsid w:val="00FF0628"/>
    <w:rsid w:val="00FF461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E265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3B47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A423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42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4">
    <w:name w:val="endnote text"/>
    <w:basedOn w:val="a"/>
    <w:link w:val="af5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264E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7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B2C00"/>
  </w:style>
  <w:style w:type="paragraph" w:styleId="af8">
    <w:name w:val="No Spacing"/>
    <w:uiPriority w:val="1"/>
    <w:qFormat/>
    <w:rsid w:val="00B92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5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E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E265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3B47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F1634E"/>
    <w:pPr>
      <w:tabs>
        <w:tab w:val="left" w:pos="440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B47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7E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367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67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aliases w:val="Table Grid Report"/>
    <w:basedOn w:val="a1"/>
    <w:uiPriority w:val="59"/>
    <w:rsid w:val="003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7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4C2003"/>
    <w:pPr>
      <w:tabs>
        <w:tab w:val="right" w:leader="dot" w:pos="9345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qFormat/>
    <w:rsid w:val="00B929A6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D4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9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423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A423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A423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42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4235"/>
    <w:rPr>
      <w:b/>
      <w:bCs/>
      <w:sz w:val="20"/>
      <w:szCs w:val="20"/>
    </w:rPr>
  </w:style>
  <w:style w:type="character" w:customStyle="1" w:styleId="ListLabel1">
    <w:name w:val="ListLabel 1"/>
    <w:qFormat/>
    <w:rsid w:val="00E942A0"/>
  </w:style>
  <w:style w:type="paragraph" w:styleId="af4">
    <w:name w:val="endnote text"/>
    <w:basedOn w:val="a"/>
    <w:link w:val="af5"/>
    <w:uiPriority w:val="99"/>
    <w:semiHidden/>
    <w:unhideWhenUsed/>
    <w:rsid w:val="000264E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264E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264EB"/>
    <w:rPr>
      <w:vertAlign w:val="superscript"/>
    </w:rPr>
  </w:style>
  <w:style w:type="paragraph" w:styleId="af7">
    <w:name w:val="Revision"/>
    <w:hidden/>
    <w:uiPriority w:val="99"/>
    <w:semiHidden/>
    <w:rsid w:val="004A1FD2"/>
    <w:pPr>
      <w:spacing w:after="0" w:line="240" w:lineRule="auto"/>
    </w:pPr>
  </w:style>
  <w:style w:type="paragraph" w:customStyle="1" w:styleId="Default">
    <w:name w:val="Default"/>
    <w:rsid w:val="00CE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B2C00"/>
  </w:style>
  <w:style w:type="paragraph" w:styleId="af8">
    <w:name w:val="No Spacing"/>
    <w:uiPriority w:val="1"/>
    <w:qFormat/>
    <w:rsid w:val="00B92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2A7C-6A52-49BE-B7AB-BC9414E4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12697</Words>
  <Characters>72374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2023-04-05T07:30:00Z</cp:lastPrinted>
  <dcterms:created xsi:type="dcterms:W3CDTF">2023-04-07T07:48:00Z</dcterms:created>
  <dcterms:modified xsi:type="dcterms:W3CDTF">2023-04-07T07:48:00Z</dcterms:modified>
</cp:coreProperties>
</file>