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0A" w:rsidRDefault="00E52306" w:rsidP="0045250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768350" cy="875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50A" w:rsidRDefault="0045250A" w:rsidP="0045250A">
      <w:pPr>
        <w:jc w:val="right"/>
        <w:rPr>
          <w:sz w:val="26"/>
          <w:szCs w:val="26"/>
        </w:rPr>
      </w:pPr>
    </w:p>
    <w:p w:rsidR="0045250A" w:rsidRDefault="0045250A" w:rsidP="004525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45250A" w:rsidRDefault="0045250A" w:rsidP="00452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45250A" w:rsidRDefault="0045250A" w:rsidP="0045250A">
      <w:pPr>
        <w:jc w:val="right"/>
        <w:rPr>
          <w:sz w:val="26"/>
          <w:szCs w:val="26"/>
        </w:rPr>
      </w:pPr>
    </w:p>
    <w:p w:rsidR="0045250A" w:rsidRDefault="0045250A" w:rsidP="0045250A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45250A" w:rsidRDefault="0045250A" w:rsidP="0045250A">
      <w:pPr>
        <w:jc w:val="right"/>
        <w:rPr>
          <w:sz w:val="26"/>
          <w:szCs w:val="26"/>
        </w:rPr>
      </w:pPr>
    </w:p>
    <w:p w:rsidR="0045250A" w:rsidRPr="00483D99" w:rsidRDefault="001D7692" w:rsidP="0045250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3A93">
        <w:rPr>
          <w:sz w:val="28"/>
          <w:szCs w:val="28"/>
        </w:rPr>
        <w:t>5</w:t>
      </w:r>
      <w:r w:rsidR="00FB18A5">
        <w:rPr>
          <w:sz w:val="28"/>
          <w:szCs w:val="28"/>
        </w:rPr>
        <w:t xml:space="preserve"> </w:t>
      </w:r>
      <w:r w:rsidR="0033063F">
        <w:rPr>
          <w:sz w:val="28"/>
          <w:szCs w:val="28"/>
        </w:rPr>
        <w:t>февраля</w:t>
      </w:r>
      <w:r w:rsidR="0045250A" w:rsidRPr="00483D99">
        <w:rPr>
          <w:sz w:val="28"/>
          <w:szCs w:val="28"/>
        </w:rPr>
        <w:t xml:space="preserve"> 201</w:t>
      </w:r>
      <w:r w:rsidR="0033063F">
        <w:rPr>
          <w:sz w:val="28"/>
          <w:szCs w:val="28"/>
        </w:rPr>
        <w:t>6</w:t>
      </w:r>
      <w:r w:rsidR="0045250A" w:rsidRPr="00483D99">
        <w:rPr>
          <w:sz w:val="28"/>
          <w:szCs w:val="28"/>
        </w:rPr>
        <w:t xml:space="preserve"> года</w:t>
      </w:r>
      <w:r w:rsidR="00483D99">
        <w:rPr>
          <w:sz w:val="28"/>
          <w:szCs w:val="28"/>
        </w:rPr>
        <w:tab/>
      </w:r>
      <w:r w:rsidR="00915757">
        <w:rPr>
          <w:sz w:val="28"/>
          <w:szCs w:val="28"/>
        </w:rPr>
        <w:tab/>
      </w:r>
      <w:r w:rsidR="00915757">
        <w:rPr>
          <w:sz w:val="28"/>
          <w:szCs w:val="28"/>
        </w:rPr>
        <w:tab/>
      </w:r>
      <w:r w:rsidR="00915757">
        <w:rPr>
          <w:sz w:val="28"/>
          <w:szCs w:val="28"/>
        </w:rPr>
        <w:tab/>
      </w:r>
      <w:r w:rsidR="00915757">
        <w:rPr>
          <w:sz w:val="28"/>
          <w:szCs w:val="28"/>
        </w:rPr>
        <w:tab/>
      </w:r>
      <w:r w:rsidR="00915757">
        <w:rPr>
          <w:sz w:val="28"/>
          <w:szCs w:val="28"/>
        </w:rPr>
        <w:tab/>
      </w:r>
      <w:r w:rsidR="00915757">
        <w:rPr>
          <w:sz w:val="28"/>
          <w:szCs w:val="28"/>
        </w:rPr>
        <w:tab/>
      </w:r>
      <w:r w:rsidR="00915757">
        <w:rPr>
          <w:sz w:val="28"/>
          <w:szCs w:val="28"/>
        </w:rPr>
        <w:tab/>
      </w:r>
      <w:r w:rsidR="00915757">
        <w:rPr>
          <w:sz w:val="28"/>
          <w:szCs w:val="28"/>
        </w:rPr>
        <w:tab/>
      </w:r>
      <w:r w:rsidR="0045250A" w:rsidRPr="00483D99">
        <w:rPr>
          <w:sz w:val="28"/>
          <w:szCs w:val="28"/>
        </w:rPr>
        <w:t>№</w:t>
      </w:r>
      <w:r w:rsidR="00915757">
        <w:rPr>
          <w:sz w:val="28"/>
          <w:szCs w:val="28"/>
        </w:rPr>
        <w:t> 944</w:t>
      </w:r>
    </w:p>
    <w:p w:rsidR="0045250A" w:rsidRPr="00483D99" w:rsidRDefault="0045250A" w:rsidP="0045250A">
      <w:pPr>
        <w:jc w:val="both"/>
        <w:rPr>
          <w:sz w:val="28"/>
          <w:szCs w:val="28"/>
        </w:rPr>
      </w:pPr>
    </w:p>
    <w:p w:rsidR="0045250A" w:rsidRPr="00483D99" w:rsidRDefault="0045250A" w:rsidP="0045250A">
      <w:pPr>
        <w:jc w:val="center"/>
        <w:rPr>
          <w:sz w:val="28"/>
          <w:szCs w:val="28"/>
        </w:rPr>
      </w:pPr>
      <w:r w:rsidRPr="00483D99">
        <w:rPr>
          <w:sz w:val="28"/>
          <w:szCs w:val="28"/>
        </w:rPr>
        <w:t>г. Ханты-Мансийск</w:t>
      </w:r>
    </w:p>
    <w:p w:rsidR="0045250A" w:rsidRPr="00483D99" w:rsidRDefault="0045250A" w:rsidP="0045250A">
      <w:pPr>
        <w:rPr>
          <w:sz w:val="28"/>
          <w:szCs w:val="28"/>
        </w:rPr>
      </w:pPr>
    </w:p>
    <w:p w:rsidR="006261BC" w:rsidRPr="00483D99" w:rsidRDefault="0045250A" w:rsidP="0045250A">
      <w:pPr>
        <w:jc w:val="center"/>
        <w:rPr>
          <w:b/>
          <w:bCs/>
          <w:color w:val="000000"/>
          <w:sz w:val="28"/>
          <w:szCs w:val="28"/>
        </w:rPr>
      </w:pPr>
      <w:r w:rsidRPr="00483D99">
        <w:rPr>
          <w:b/>
          <w:bCs/>
          <w:color w:val="000000"/>
          <w:sz w:val="28"/>
          <w:szCs w:val="28"/>
        </w:rPr>
        <w:t xml:space="preserve">О проведении окружного конкурса </w:t>
      </w:r>
      <w:r w:rsidR="009E5A95" w:rsidRPr="00483D99">
        <w:rPr>
          <w:b/>
          <w:bCs/>
          <w:color w:val="000000"/>
          <w:sz w:val="28"/>
          <w:szCs w:val="28"/>
        </w:rPr>
        <w:t>сочинений среди</w:t>
      </w:r>
      <w:r w:rsidRPr="00483D99">
        <w:rPr>
          <w:b/>
          <w:bCs/>
          <w:color w:val="000000"/>
          <w:sz w:val="28"/>
          <w:szCs w:val="28"/>
        </w:rPr>
        <w:t xml:space="preserve"> учащихся школ </w:t>
      </w:r>
    </w:p>
    <w:p w:rsidR="00790D57" w:rsidRDefault="0045250A" w:rsidP="0045250A">
      <w:pPr>
        <w:jc w:val="center"/>
        <w:rPr>
          <w:b/>
          <w:bCs/>
          <w:color w:val="000000"/>
          <w:sz w:val="28"/>
          <w:szCs w:val="28"/>
        </w:rPr>
      </w:pPr>
      <w:r w:rsidRPr="00483D99">
        <w:rPr>
          <w:b/>
          <w:bCs/>
          <w:color w:val="000000"/>
          <w:sz w:val="28"/>
          <w:szCs w:val="28"/>
        </w:rPr>
        <w:t>по вопросам избирательного права</w:t>
      </w:r>
      <w:r w:rsidR="009E5A95" w:rsidRPr="00483D99">
        <w:rPr>
          <w:b/>
          <w:bCs/>
          <w:color w:val="000000"/>
          <w:sz w:val="28"/>
          <w:szCs w:val="28"/>
        </w:rPr>
        <w:t xml:space="preserve"> и избирательного процесса, повышения правовой культуры избирателей </w:t>
      </w:r>
    </w:p>
    <w:p w:rsidR="0033063F" w:rsidRDefault="009E5A95" w:rsidP="0045250A">
      <w:pPr>
        <w:jc w:val="center"/>
        <w:rPr>
          <w:b/>
          <w:bCs/>
          <w:color w:val="000000"/>
          <w:sz w:val="28"/>
          <w:szCs w:val="28"/>
        </w:rPr>
      </w:pPr>
      <w:r w:rsidRPr="00483D99">
        <w:rPr>
          <w:b/>
          <w:bCs/>
          <w:color w:val="000000"/>
          <w:sz w:val="28"/>
          <w:szCs w:val="28"/>
        </w:rPr>
        <w:t>«</w:t>
      </w:r>
      <w:r w:rsidR="0033063F">
        <w:rPr>
          <w:b/>
          <w:bCs/>
          <w:color w:val="000000"/>
          <w:sz w:val="28"/>
          <w:szCs w:val="28"/>
        </w:rPr>
        <w:t>Воля народа – высший закон!»</w:t>
      </w:r>
    </w:p>
    <w:p w:rsidR="0045250A" w:rsidRPr="00483D99" w:rsidRDefault="0045250A" w:rsidP="0045250A">
      <w:pPr>
        <w:jc w:val="both"/>
        <w:rPr>
          <w:sz w:val="28"/>
          <w:szCs w:val="28"/>
        </w:rPr>
      </w:pPr>
    </w:p>
    <w:p w:rsidR="00915757" w:rsidRPr="00915757" w:rsidRDefault="00D652A8" w:rsidP="00915757">
      <w:pPr>
        <w:pStyle w:val="a8"/>
        <w:spacing w:line="360" w:lineRule="auto"/>
        <w:ind w:firstLine="709"/>
        <w:jc w:val="both"/>
        <w:rPr>
          <w:sz w:val="28"/>
        </w:rPr>
      </w:pPr>
      <w:r w:rsidRPr="00915757">
        <w:rPr>
          <w:kern w:val="2"/>
          <w:sz w:val="28"/>
        </w:rPr>
        <w:t>В соответствии</w:t>
      </w:r>
      <w:r w:rsidR="002E6625" w:rsidRPr="00915757">
        <w:rPr>
          <w:sz w:val="28"/>
        </w:rPr>
        <w:t xml:space="preserve"> с </w:t>
      </w:r>
      <w:r w:rsidR="00915757" w:rsidRPr="00915757">
        <w:rPr>
          <w:sz w:val="28"/>
        </w:rPr>
        <w:t>п</w:t>
      </w:r>
      <w:r w:rsidR="00790D57" w:rsidRPr="00915757">
        <w:rPr>
          <w:sz w:val="28"/>
        </w:rPr>
        <w:t xml:space="preserve">остановлением Избирательной комиссии </w:t>
      </w:r>
      <w:r w:rsidR="00915757" w:rsidRPr="00915757">
        <w:rPr>
          <w:sz w:val="28"/>
        </w:rPr>
        <w:br/>
      </w:r>
      <w:r w:rsidR="00790D57" w:rsidRPr="00915757">
        <w:rPr>
          <w:sz w:val="28"/>
        </w:rPr>
        <w:t>Ханты-Мансийского автономного округа</w:t>
      </w:r>
      <w:r w:rsidR="00915757" w:rsidRPr="00915757">
        <w:rPr>
          <w:sz w:val="28"/>
        </w:rPr>
        <w:t> –</w:t>
      </w:r>
      <w:r w:rsidR="00915757" w:rsidRPr="00915757">
        <w:rPr>
          <w:sz w:val="28"/>
          <w:lang w:val="en-US"/>
        </w:rPr>
        <w:t> </w:t>
      </w:r>
      <w:r w:rsidR="00790D57" w:rsidRPr="00915757">
        <w:rPr>
          <w:sz w:val="28"/>
        </w:rPr>
        <w:t>Югры</w:t>
      </w:r>
      <w:r w:rsidR="00915757" w:rsidRPr="00915757">
        <w:rPr>
          <w:sz w:val="28"/>
        </w:rPr>
        <w:t xml:space="preserve"> </w:t>
      </w:r>
      <w:r w:rsidR="00790D57" w:rsidRPr="00915757">
        <w:rPr>
          <w:sz w:val="28"/>
        </w:rPr>
        <w:t>от 25 января 2016 года №</w:t>
      </w:r>
      <w:r w:rsidR="00915757" w:rsidRPr="00915757">
        <w:rPr>
          <w:sz w:val="28"/>
          <w:lang w:val="en-US"/>
        </w:rPr>
        <w:t> </w:t>
      </w:r>
      <w:r w:rsidR="00790D57" w:rsidRPr="00915757">
        <w:rPr>
          <w:sz w:val="28"/>
        </w:rPr>
        <w:t xml:space="preserve">926 «Об утверждении Плана работы Избирательной комиссии </w:t>
      </w:r>
      <w:r w:rsidR="00915757">
        <w:rPr>
          <w:sz w:val="28"/>
        </w:rPr>
        <w:br/>
      </w:r>
      <w:r w:rsidR="00790D57" w:rsidRPr="00915757">
        <w:rPr>
          <w:sz w:val="28"/>
        </w:rPr>
        <w:t xml:space="preserve">Ханты-Мансийского автономного </w:t>
      </w:r>
      <w:r w:rsidR="00915757" w:rsidRPr="00915757">
        <w:rPr>
          <w:sz w:val="28"/>
        </w:rPr>
        <w:t>округа –</w:t>
      </w:r>
      <w:r w:rsidR="00915757" w:rsidRPr="00915757">
        <w:rPr>
          <w:sz w:val="28"/>
          <w:lang w:val="en-US"/>
        </w:rPr>
        <w:t> </w:t>
      </w:r>
      <w:r w:rsidR="00915757" w:rsidRPr="00915757">
        <w:rPr>
          <w:sz w:val="28"/>
        </w:rPr>
        <w:t>Югры</w:t>
      </w:r>
      <w:r w:rsidR="00790D57" w:rsidRPr="00915757">
        <w:rPr>
          <w:sz w:val="28"/>
        </w:rPr>
        <w:t xml:space="preserve"> на 2016 год», </w:t>
      </w:r>
      <w:r w:rsidR="00915757" w:rsidRPr="00915757">
        <w:rPr>
          <w:sz w:val="28"/>
        </w:rPr>
        <w:t>п</w:t>
      </w:r>
      <w:r w:rsidR="00790D57" w:rsidRPr="00915757">
        <w:rPr>
          <w:sz w:val="28"/>
        </w:rPr>
        <w:t xml:space="preserve">остановлением Избирательной комиссии Ханты-Мансийского автономного </w:t>
      </w:r>
      <w:r w:rsidR="00915757" w:rsidRPr="00915757">
        <w:rPr>
          <w:sz w:val="28"/>
        </w:rPr>
        <w:t>округа –</w:t>
      </w:r>
      <w:r w:rsidR="00915757" w:rsidRPr="00915757">
        <w:rPr>
          <w:sz w:val="28"/>
          <w:lang w:val="en-US"/>
        </w:rPr>
        <w:t> </w:t>
      </w:r>
      <w:r w:rsidR="00915757" w:rsidRPr="00915757">
        <w:rPr>
          <w:sz w:val="28"/>
        </w:rPr>
        <w:t>Югры</w:t>
      </w:r>
      <w:r w:rsidR="00790D57" w:rsidRPr="00915757">
        <w:rPr>
          <w:sz w:val="28"/>
        </w:rPr>
        <w:t xml:space="preserve"> от 25 января 2016 года №</w:t>
      </w:r>
      <w:r w:rsidR="00915757" w:rsidRPr="00915757">
        <w:rPr>
          <w:sz w:val="28"/>
        </w:rPr>
        <w:t> </w:t>
      </w:r>
      <w:r w:rsidR="00790D57" w:rsidRPr="00915757">
        <w:rPr>
          <w:sz w:val="28"/>
        </w:rPr>
        <w:t>927 «</w:t>
      </w:r>
      <w:r w:rsidR="00790D57" w:rsidRPr="00915757">
        <w:rPr>
          <w:rFonts w:eastAsia="Calibri"/>
          <w:bCs/>
          <w:sz w:val="28"/>
          <w:lang w:eastAsia="en-US"/>
        </w:rPr>
        <w:t xml:space="preserve">Об утверждении Плана работы Избирательной комиссии Ханты-Мансийского автономного </w:t>
      </w:r>
      <w:r w:rsidR="00790D57" w:rsidRPr="00915757">
        <w:rPr>
          <w:sz w:val="28"/>
        </w:rPr>
        <w:t>округа – Югры</w:t>
      </w:r>
      <w:r w:rsidR="00790D57" w:rsidRPr="00915757">
        <w:rPr>
          <w:rFonts w:eastAsia="Calibri"/>
          <w:bCs/>
          <w:sz w:val="28"/>
          <w:lang w:eastAsia="en-US"/>
        </w:rPr>
        <w:t xml:space="preserve"> </w:t>
      </w:r>
      <w:r w:rsidR="00790D57" w:rsidRPr="00915757">
        <w:rPr>
          <w:bCs/>
          <w:sz w:val="28"/>
        </w:rPr>
        <w:t>по повышению правовой культуры избирателей (участников референдума) и обучению организаторов выборов и референдумов на 2016 год»</w:t>
      </w:r>
      <w:r w:rsidRPr="00915757">
        <w:rPr>
          <w:sz w:val="28"/>
        </w:rPr>
        <w:t xml:space="preserve">, в целях развития интереса молодёжи к избирательному процессу, Избирательная комиссия Ханты-Мансийского автономного </w:t>
      </w:r>
      <w:r w:rsidR="00915757" w:rsidRPr="00915757">
        <w:rPr>
          <w:sz w:val="28"/>
        </w:rPr>
        <w:t>округа –</w:t>
      </w:r>
      <w:r w:rsidR="00915757" w:rsidRPr="00915757">
        <w:rPr>
          <w:sz w:val="28"/>
          <w:lang w:val="en-US"/>
        </w:rPr>
        <w:t> </w:t>
      </w:r>
      <w:r w:rsidR="00915757" w:rsidRPr="00915757">
        <w:rPr>
          <w:sz w:val="28"/>
        </w:rPr>
        <w:t>Югры</w:t>
      </w:r>
      <w:r w:rsidRPr="00915757">
        <w:rPr>
          <w:sz w:val="28"/>
        </w:rPr>
        <w:t xml:space="preserve"> </w:t>
      </w:r>
      <w:r w:rsidR="002E6625" w:rsidRPr="00915757">
        <w:rPr>
          <w:sz w:val="28"/>
        </w:rPr>
        <w:t>постановляет:</w:t>
      </w:r>
    </w:p>
    <w:p w:rsidR="00D652A8" w:rsidRPr="00915757" w:rsidRDefault="00D652A8" w:rsidP="00915757">
      <w:pPr>
        <w:pStyle w:val="a8"/>
        <w:spacing w:line="360" w:lineRule="auto"/>
        <w:ind w:firstLine="709"/>
        <w:jc w:val="both"/>
        <w:rPr>
          <w:color w:val="000000"/>
          <w:sz w:val="28"/>
        </w:rPr>
      </w:pPr>
      <w:r w:rsidRPr="00915757">
        <w:rPr>
          <w:sz w:val="28"/>
        </w:rPr>
        <w:t xml:space="preserve">1. Территориальным избирательным комиссиям провести в </w:t>
      </w:r>
      <w:r w:rsidR="00790D57" w:rsidRPr="00915757">
        <w:rPr>
          <w:sz w:val="28"/>
        </w:rPr>
        <w:t>марте</w:t>
      </w:r>
      <w:r w:rsidR="00915757" w:rsidRPr="00915757">
        <w:rPr>
          <w:sz w:val="28"/>
        </w:rPr>
        <w:t>-</w:t>
      </w:r>
      <w:r w:rsidR="00483D99" w:rsidRPr="00915757">
        <w:rPr>
          <w:sz w:val="28"/>
        </w:rPr>
        <w:t>мае</w:t>
      </w:r>
      <w:r w:rsidRPr="00915757">
        <w:rPr>
          <w:sz w:val="28"/>
        </w:rPr>
        <w:t xml:space="preserve"> 201</w:t>
      </w:r>
      <w:r w:rsidR="00790D57" w:rsidRPr="00915757">
        <w:rPr>
          <w:sz w:val="28"/>
        </w:rPr>
        <w:t>6</w:t>
      </w:r>
      <w:r w:rsidRPr="00915757">
        <w:rPr>
          <w:sz w:val="28"/>
        </w:rPr>
        <w:t xml:space="preserve"> года конкурс </w:t>
      </w:r>
      <w:r w:rsidR="00984CC4" w:rsidRPr="00915757">
        <w:rPr>
          <w:sz w:val="28"/>
        </w:rPr>
        <w:t>сочинений</w:t>
      </w:r>
      <w:r w:rsidRPr="00915757">
        <w:rPr>
          <w:color w:val="000000"/>
          <w:sz w:val="28"/>
        </w:rPr>
        <w:t xml:space="preserve"> учащихся школ по вопросам избирательного права (далее – Конкурс).</w:t>
      </w:r>
    </w:p>
    <w:p w:rsidR="00D652A8" w:rsidRPr="00915757" w:rsidRDefault="00D652A8" w:rsidP="00915757">
      <w:pPr>
        <w:pStyle w:val="a8"/>
        <w:spacing w:line="360" w:lineRule="auto"/>
        <w:ind w:firstLine="709"/>
        <w:jc w:val="both"/>
        <w:rPr>
          <w:color w:val="000000"/>
          <w:sz w:val="28"/>
        </w:rPr>
      </w:pPr>
      <w:r w:rsidRPr="00915757">
        <w:rPr>
          <w:color w:val="000000"/>
          <w:sz w:val="28"/>
        </w:rPr>
        <w:t>2. Утвердить Положение о Конкурсе (</w:t>
      </w:r>
      <w:r w:rsidR="0027078C">
        <w:rPr>
          <w:color w:val="000000"/>
          <w:sz w:val="28"/>
        </w:rPr>
        <w:t>п</w:t>
      </w:r>
      <w:r w:rsidRPr="00915757">
        <w:rPr>
          <w:color w:val="000000"/>
          <w:sz w:val="28"/>
        </w:rPr>
        <w:t>риложение 1).</w:t>
      </w:r>
    </w:p>
    <w:p w:rsidR="005A4E42" w:rsidRPr="00915757" w:rsidRDefault="005A4E42" w:rsidP="00915757">
      <w:pPr>
        <w:pStyle w:val="a8"/>
        <w:spacing w:line="360" w:lineRule="auto"/>
        <w:ind w:firstLine="709"/>
        <w:jc w:val="both"/>
        <w:rPr>
          <w:color w:val="000000"/>
          <w:sz w:val="28"/>
        </w:rPr>
      </w:pPr>
      <w:r w:rsidRPr="00915757">
        <w:rPr>
          <w:color w:val="000000"/>
          <w:sz w:val="28"/>
        </w:rPr>
        <w:t>3. Утвердить Состав конкурсной комиссии (</w:t>
      </w:r>
      <w:r w:rsidR="0027078C">
        <w:rPr>
          <w:color w:val="000000"/>
          <w:sz w:val="28"/>
        </w:rPr>
        <w:t>п</w:t>
      </w:r>
      <w:r w:rsidRPr="00915757">
        <w:rPr>
          <w:color w:val="000000"/>
          <w:sz w:val="28"/>
        </w:rPr>
        <w:t>риложение 2).</w:t>
      </w:r>
    </w:p>
    <w:p w:rsidR="00D652A8" w:rsidRPr="00915757" w:rsidRDefault="005A4E42" w:rsidP="00915757">
      <w:pPr>
        <w:pStyle w:val="a8"/>
        <w:spacing w:line="360" w:lineRule="auto"/>
        <w:ind w:firstLine="709"/>
        <w:jc w:val="both"/>
        <w:rPr>
          <w:sz w:val="28"/>
        </w:rPr>
      </w:pPr>
      <w:r w:rsidRPr="00915757">
        <w:rPr>
          <w:color w:val="000000"/>
          <w:sz w:val="28"/>
        </w:rPr>
        <w:lastRenderedPageBreak/>
        <w:t>4</w:t>
      </w:r>
      <w:r w:rsidR="00D652A8" w:rsidRPr="00915757">
        <w:rPr>
          <w:color w:val="000000"/>
          <w:sz w:val="28"/>
        </w:rPr>
        <w:t xml:space="preserve">. </w:t>
      </w:r>
      <w:r w:rsidR="00D652A8" w:rsidRPr="00915757">
        <w:rPr>
          <w:sz w:val="28"/>
        </w:rPr>
        <w:t>Оплату расходов, связанных с проведением конкурса, произвести за счет средств, выделенных из федерального и окружного бюджетов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 w:rsidR="00915757">
        <w:rPr>
          <w:sz w:val="28"/>
        </w:rPr>
        <w:t> – </w:t>
      </w:r>
      <w:r w:rsidR="00D652A8" w:rsidRPr="00915757">
        <w:rPr>
          <w:sz w:val="28"/>
        </w:rPr>
        <w:t>Югре</w:t>
      </w:r>
      <w:r w:rsidR="00915757">
        <w:rPr>
          <w:sz w:val="28"/>
        </w:rPr>
        <w:t xml:space="preserve"> </w:t>
      </w:r>
      <w:r w:rsidR="00D652A8" w:rsidRPr="00915757">
        <w:rPr>
          <w:sz w:val="28"/>
        </w:rPr>
        <w:t>на 201</w:t>
      </w:r>
      <w:r w:rsidR="00790D57" w:rsidRPr="00915757">
        <w:rPr>
          <w:sz w:val="28"/>
        </w:rPr>
        <w:t>6</w:t>
      </w:r>
      <w:r w:rsidR="00D652A8" w:rsidRPr="00915757">
        <w:rPr>
          <w:sz w:val="28"/>
        </w:rPr>
        <w:t xml:space="preserve"> год.</w:t>
      </w:r>
    </w:p>
    <w:p w:rsidR="00D652A8" w:rsidRPr="00915757" w:rsidRDefault="005A4E42" w:rsidP="00915757">
      <w:pPr>
        <w:pStyle w:val="a8"/>
        <w:spacing w:line="360" w:lineRule="auto"/>
        <w:ind w:firstLine="709"/>
        <w:jc w:val="both"/>
        <w:rPr>
          <w:sz w:val="28"/>
        </w:rPr>
      </w:pPr>
      <w:r w:rsidRPr="00915757">
        <w:rPr>
          <w:sz w:val="28"/>
        </w:rPr>
        <w:t>5</w:t>
      </w:r>
      <w:r w:rsidR="00D652A8" w:rsidRPr="00915757">
        <w:rPr>
          <w:sz w:val="28"/>
        </w:rPr>
        <w:t xml:space="preserve">. Настоящее постановление </w:t>
      </w:r>
      <w:r w:rsidR="00915757" w:rsidRPr="00915757">
        <w:rPr>
          <w:sz w:val="28"/>
        </w:rPr>
        <w:t xml:space="preserve">направить в территориальные избирательные комиссии </w:t>
      </w:r>
      <w:r w:rsidR="00915757">
        <w:rPr>
          <w:sz w:val="28"/>
        </w:rPr>
        <w:t xml:space="preserve">и </w:t>
      </w:r>
      <w:r w:rsidR="00D652A8" w:rsidRPr="00915757">
        <w:rPr>
          <w:sz w:val="28"/>
        </w:rPr>
        <w:t>разместить на сайте Избирательной комиссии автономного</w:t>
      </w:r>
      <w:r w:rsidR="00915757">
        <w:rPr>
          <w:sz w:val="28"/>
        </w:rPr>
        <w:t xml:space="preserve"> округа – Югры</w:t>
      </w:r>
      <w:r w:rsidR="00D652A8" w:rsidRPr="00915757">
        <w:rPr>
          <w:sz w:val="28"/>
        </w:rPr>
        <w:t>.</w:t>
      </w:r>
    </w:p>
    <w:p w:rsidR="00483D99" w:rsidRDefault="00483D99" w:rsidP="00915757">
      <w:pPr>
        <w:jc w:val="both"/>
        <w:rPr>
          <w:sz w:val="28"/>
          <w:szCs w:val="28"/>
        </w:rPr>
      </w:pPr>
    </w:p>
    <w:p w:rsidR="00915757" w:rsidRDefault="00915757" w:rsidP="00915757">
      <w:pPr>
        <w:jc w:val="both"/>
        <w:rPr>
          <w:sz w:val="28"/>
          <w:szCs w:val="28"/>
        </w:rPr>
      </w:pPr>
    </w:p>
    <w:p w:rsidR="00915757" w:rsidRDefault="00915757" w:rsidP="00915757">
      <w:pPr>
        <w:jc w:val="both"/>
        <w:rPr>
          <w:sz w:val="28"/>
          <w:szCs w:val="28"/>
        </w:rPr>
      </w:pPr>
    </w:p>
    <w:p w:rsidR="00915757" w:rsidRDefault="00915757" w:rsidP="00915757">
      <w:pPr>
        <w:jc w:val="both"/>
        <w:rPr>
          <w:sz w:val="28"/>
          <w:szCs w:val="28"/>
        </w:rPr>
      </w:pPr>
    </w:p>
    <w:p w:rsidR="00915757" w:rsidRPr="0059202F" w:rsidRDefault="00915757" w:rsidP="00915757">
      <w:pPr>
        <w:pStyle w:val="a8"/>
        <w:rPr>
          <w:sz w:val="28"/>
        </w:rPr>
      </w:pPr>
      <w:r w:rsidRPr="0059202F">
        <w:rPr>
          <w:sz w:val="28"/>
        </w:rPr>
        <w:t>Председатель</w:t>
      </w:r>
    </w:p>
    <w:p w:rsidR="00915757" w:rsidRPr="0059202F" w:rsidRDefault="00915757" w:rsidP="00915757">
      <w:pPr>
        <w:pStyle w:val="a8"/>
        <w:rPr>
          <w:sz w:val="28"/>
        </w:rPr>
      </w:pPr>
      <w:r w:rsidRPr="0059202F">
        <w:rPr>
          <w:sz w:val="28"/>
        </w:rPr>
        <w:t>Избирательной комиссии</w:t>
      </w:r>
    </w:p>
    <w:p w:rsidR="00915757" w:rsidRPr="0059202F" w:rsidRDefault="00915757" w:rsidP="00915757">
      <w:pPr>
        <w:pStyle w:val="a8"/>
        <w:rPr>
          <w:sz w:val="28"/>
        </w:rPr>
      </w:pPr>
      <w:r w:rsidRPr="0059202F">
        <w:rPr>
          <w:sz w:val="28"/>
        </w:rPr>
        <w:t xml:space="preserve">Ханты-Мансийского автономного </w:t>
      </w:r>
    </w:p>
    <w:p w:rsidR="00915757" w:rsidRPr="009043EC" w:rsidRDefault="00915757" w:rsidP="00915757">
      <w:pPr>
        <w:jc w:val="both"/>
        <w:rPr>
          <w:sz w:val="28"/>
          <w:szCs w:val="28"/>
        </w:rPr>
      </w:pPr>
      <w:r w:rsidRPr="0059202F">
        <w:rPr>
          <w:sz w:val="28"/>
        </w:rPr>
        <w:t>округа – Югры</w:t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>
        <w:rPr>
          <w:sz w:val="28"/>
        </w:rPr>
        <w:tab/>
        <w:t xml:space="preserve">      </w:t>
      </w:r>
      <w:r w:rsidRPr="0059202F">
        <w:rPr>
          <w:sz w:val="28"/>
        </w:rPr>
        <w:t>А.Е. Павкин</w:t>
      </w:r>
    </w:p>
    <w:p w:rsidR="00915757" w:rsidRDefault="00915757" w:rsidP="00915757">
      <w:pPr>
        <w:rPr>
          <w:spacing w:val="-4"/>
          <w:sz w:val="28"/>
          <w:szCs w:val="28"/>
        </w:rPr>
      </w:pPr>
    </w:p>
    <w:p w:rsidR="00915757" w:rsidRDefault="00915757" w:rsidP="00915757">
      <w:pPr>
        <w:rPr>
          <w:spacing w:val="-4"/>
          <w:sz w:val="28"/>
          <w:szCs w:val="28"/>
        </w:rPr>
      </w:pPr>
    </w:p>
    <w:p w:rsidR="00915757" w:rsidRDefault="00915757" w:rsidP="00915757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Секретарь </w:t>
      </w:r>
    </w:p>
    <w:p w:rsidR="00915757" w:rsidRDefault="00915757" w:rsidP="00915757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Избирательной комиссии</w:t>
      </w:r>
    </w:p>
    <w:p w:rsidR="00915757" w:rsidRDefault="00915757" w:rsidP="00915757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Ханты-Мансийского автономного</w:t>
      </w:r>
    </w:p>
    <w:p w:rsidR="00915757" w:rsidRPr="008B0119" w:rsidRDefault="00915757" w:rsidP="00915757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округа – Югры 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 К.И. Дмитриева</w:t>
      </w:r>
    </w:p>
    <w:p w:rsidR="00915757" w:rsidRPr="001C7C91" w:rsidRDefault="00915757" w:rsidP="00915757">
      <w:pPr>
        <w:jc w:val="both"/>
        <w:rPr>
          <w:sz w:val="28"/>
          <w:szCs w:val="28"/>
        </w:rPr>
      </w:pPr>
    </w:p>
    <w:p w:rsidR="00E83BB2" w:rsidRPr="0027078C" w:rsidRDefault="009E5A95" w:rsidP="0027078C">
      <w:pPr>
        <w:pStyle w:val="a8"/>
        <w:ind w:left="6372"/>
        <w:jc w:val="center"/>
        <w:rPr>
          <w:sz w:val="20"/>
        </w:rPr>
      </w:pPr>
      <w:r w:rsidRPr="00483D99">
        <w:rPr>
          <w:sz w:val="28"/>
          <w:szCs w:val="28"/>
        </w:rPr>
        <w:br w:type="page"/>
      </w:r>
      <w:r w:rsidR="00E83BB2" w:rsidRPr="0027078C">
        <w:rPr>
          <w:sz w:val="20"/>
        </w:rPr>
        <w:lastRenderedPageBreak/>
        <w:t>Приложение 1</w:t>
      </w:r>
    </w:p>
    <w:p w:rsidR="00E83BB2" w:rsidRPr="0027078C" w:rsidRDefault="00E83BB2" w:rsidP="0027078C">
      <w:pPr>
        <w:pStyle w:val="a8"/>
        <w:ind w:left="6372"/>
        <w:jc w:val="center"/>
        <w:rPr>
          <w:sz w:val="20"/>
        </w:rPr>
      </w:pPr>
      <w:r w:rsidRPr="0027078C">
        <w:rPr>
          <w:sz w:val="20"/>
        </w:rPr>
        <w:t>к постановлению Избирательной</w:t>
      </w:r>
    </w:p>
    <w:p w:rsidR="00E83BB2" w:rsidRPr="0027078C" w:rsidRDefault="00E83BB2" w:rsidP="0027078C">
      <w:pPr>
        <w:pStyle w:val="a8"/>
        <w:ind w:left="6372"/>
        <w:jc w:val="center"/>
        <w:rPr>
          <w:sz w:val="20"/>
        </w:rPr>
      </w:pPr>
      <w:r w:rsidRPr="0027078C">
        <w:rPr>
          <w:sz w:val="20"/>
        </w:rPr>
        <w:t>комиссии Ханты-Мансийского</w:t>
      </w:r>
    </w:p>
    <w:p w:rsidR="00E83BB2" w:rsidRPr="0027078C" w:rsidRDefault="00E83BB2" w:rsidP="0027078C">
      <w:pPr>
        <w:pStyle w:val="a8"/>
        <w:ind w:left="6372"/>
        <w:jc w:val="center"/>
        <w:rPr>
          <w:sz w:val="20"/>
        </w:rPr>
      </w:pPr>
      <w:r w:rsidRPr="0027078C">
        <w:rPr>
          <w:sz w:val="20"/>
        </w:rPr>
        <w:t>автономного округа – Югры</w:t>
      </w:r>
    </w:p>
    <w:p w:rsidR="00D652A8" w:rsidRPr="0027078C" w:rsidRDefault="00E83BB2" w:rsidP="0027078C">
      <w:pPr>
        <w:pStyle w:val="a8"/>
        <w:ind w:left="6372"/>
        <w:jc w:val="center"/>
        <w:rPr>
          <w:sz w:val="22"/>
          <w:szCs w:val="28"/>
        </w:rPr>
      </w:pPr>
      <w:r w:rsidRPr="0027078C">
        <w:rPr>
          <w:sz w:val="20"/>
        </w:rPr>
        <w:t>от 25 февраля 2016 года № 944</w:t>
      </w:r>
    </w:p>
    <w:p w:rsidR="00D652A8" w:rsidRPr="00483D99" w:rsidRDefault="00D652A8" w:rsidP="00D652A8">
      <w:pPr>
        <w:ind w:firstLine="709"/>
        <w:jc w:val="right"/>
        <w:rPr>
          <w:sz w:val="28"/>
          <w:szCs w:val="28"/>
        </w:rPr>
      </w:pPr>
    </w:p>
    <w:p w:rsidR="00D652A8" w:rsidRPr="00483D99" w:rsidRDefault="00D652A8" w:rsidP="00D652A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83D99">
        <w:rPr>
          <w:rFonts w:ascii="Times New Roman" w:hAnsi="Times New Roman" w:cs="Times New Roman"/>
          <w:sz w:val="28"/>
          <w:szCs w:val="28"/>
        </w:rPr>
        <w:t>ПОЛОЖЕНИЕ</w:t>
      </w:r>
    </w:p>
    <w:p w:rsidR="009E5A95" w:rsidRPr="00483D99" w:rsidRDefault="00D652A8" w:rsidP="009E5A95">
      <w:pPr>
        <w:jc w:val="center"/>
        <w:rPr>
          <w:b/>
          <w:bCs/>
          <w:color w:val="000000"/>
          <w:sz w:val="28"/>
          <w:szCs w:val="28"/>
        </w:rPr>
      </w:pPr>
      <w:r w:rsidRPr="00483D99">
        <w:rPr>
          <w:b/>
          <w:bCs/>
          <w:color w:val="000000"/>
          <w:spacing w:val="-7"/>
          <w:sz w:val="28"/>
          <w:szCs w:val="28"/>
        </w:rPr>
        <w:t xml:space="preserve">о проведении конкурса </w:t>
      </w:r>
      <w:r w:rsidR="009E5A95" w:rsidRPr="00483D99">
        <w:rPr>
          <w:b/>
          <w:bCs/>
          <w:color w:val="000000"/>
          <w:sz w:val="28"/>
          <w:szCs w:val="28"/>
        </w:rPr>
        <w:t xml:space="preserve">сочинений среди учащихся школ </w:t>
      </w:r>
    </w:p>
    <w:p w:rsidR="00790D57" w:rsidRDefault="009E5A95" w:rsidP="001A3F53">
      <w:pPr>
        <w:jc w:val="center"/>
        <w:rPr>
          <w:b/>
          <w:bCs/>
          <w:color w:val="000000"/>
          <w:sz w:val="28"/>
          <w:szCs w:val="28"/>
        </w:rPr>
      </w:pPr>
      <w:r w:rsidRPr="00483D99">
        <w:rPr>
          <w:b/>
          <w:bCs/>
          <w:color w:val="000000"/>
          <w:sz w:val="28"/>
          <w:szCs w:val="28"/>
        </w:rPr>
        <w:t xml:space="preserve">по вопросам избирательного права и избирательного процесса, повышения правовой культуры избирателей </w:t>
      </w:r>
    </w:p>
    <w:p w:rsidR="001A3F53" w:rsidRPr="00483D99" w:rsidRDefault="001A3F53" w:rsidP="001A3F53">
      <w:pPr>
        <w:jc w:val="center"/>
        <w:rPr>
          <w:b/>
          <w:bCs/>
          <w:sz w:val="28"/>
          <w:szCs w:val="28"/>
        </w:rPr>
      </w:pPr>
      <w:r w:rsidRPr="00483D99">
        <w:rPr>
          <w:b/>
          <w:bCs/>
          <w:color w:val="000000"/>
          <w:sz w:val="28"/>
          <w:szCs w:val="28"/>
        </w:rPr>
        <w:t>«</w:t>
      </w:r>
      <w:r w:rsidR="00790D57">
        <w:rPr>
          <w:b/>
          <w:bCs/>
          <w:color w:val="000000"/>
          <w:sz w:val="28"/>
          <w:szCs w:val="28"/>
        </w:rPr>
        <w:t>Воля народа – высший закон!</w:t>
      </w:r>
      <w:r w:rsidRPr="00483D99">
        <w:rPr>
          <w:b/>
          <w:bCs/>
          <w:color w:val="000000"/>
          <w:sz w:val="28"/>
          <w:szCs w:val="28"/>
        </w:rPr>
        <w:t>»</w:t>
      </w:r>
    </w:p>
    <w:p w:rsidR="00D652A8" w:rsidRPr="00483D99" w:rsidRDefault="00D652A8" w:rsidP="009E5A95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:rsidR="00D652A8" w:rsidRPr="00D938BA" w:rsidRDefault="00D652A8" w:rsidP="00D938BA">
      <w:pPr>
        <w:pStyle w:val="a8"/>
        <w:spacing w:line="276" w:lineRule="auto"/>
        <w:jc w:val="center"/>
        <w:rPr>
          <w:b/>
          <w:sz w:val="28"/>
        </w:rPr>
      </w:pPr>
      <w:r w:rsidRPr="00D938BA">
        <w:rPr>
          <w:b/>
          <w:sz w:val="28"/>
        </w:rPr>
        <w:t>1. Общие положения</w:t>
      </w:r>
    </w:p>
    <w:p w:rsidR="00D938BA" w:rsidRDefault="00D938BA" w:rsidP="00D938BA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D652A8" w:rsidP="00D938BA">
      <w:pPr>
        <w:pStyle w:val="a8"/>
        <w:spacing w:line="276" w:lineRule="auto"/>
        <w:ind w:firstLine="709"/>
        <w:jc w:val="both"/>
        <w:rPr>
          <w:sz w:val="28"/>
        </w:rPr>
      </w:pPr>
      <w:r w:rsidRPr="00D938BA">
        <w:rPr>
          <w:sz w:val="28"/>
        </w:rPr>
        <w:t>1.1.</w:t>
      </w:r>
      <w:r w:rsidR="00611514">
        <w:rPr>
          <w:sz w:val="28"/>
        </w:rPr>
        <w:t> </w:t>
      </w:r>
      <w:r w:rsidRPr="00D938BA">
        <w:rPr>
          <w:sz w:val="28"/>
        </w:rPr>
        <w:t xml:space="preserve">Конкурс </w:t>
      </w:r>
      <w:r w:rsidR="00984CC4" w:rsidRPr="00D938BA">
        <w:rPr>
          <w:sz w:val="28"/>
        </w:rPr>
        <w:t>сочинений</w:t>
      </w:r>
      <w:r w:rsidRPr="00D938BA">
        <w:rPr>
          <w:sz w:val="28"/>
        </w:rPr>
        <w:t xml:space="preserve"> учащихся школ по вопросам избирательного права (далее – Конкурс) проводится среди учащихся 12-16 лет, с целью развития </w:t>
      </w:r>
      <w:r w:rsidR="00D836B3" w:rsidRPr="00D938BA">
        <w:rPr>
          <w:sz w:val="28"/>
        </w:rPr>
        <w:t>и</w:t>
      </w:r>
      <w:r w:rsidRPr="00D938BA">
        <w:rPr>
          <w:sz w:val="28"/>
        </w:rPr>
        <w:t>нтереса к избирательному процессу.</w:t>
      </w: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1.2. </w:t>
      </w:r>
      <w:r w:rsidR="00D652A8" w:rsidRPr="00D938BA">
        <w:rPr>
          <w:sz w:val="28"/>
        </w:rPr>
        <w:t xml:space="preserve">Сроки проведения Конкурса – с 1 </w:t>
      </w:r>
      <w:r w:rsidR="00790D57" w:rsidRPr="00D938BA">
        <w:rPr>
          <w:sz w:val="28"/>
        </w:rPr>
        <w:t>марта</w:t>
      </w:r>
      <w:r w:rsidR="00D652A8" w:rsidRPr="00D938BA">
        <w:rPr>
          <w:sz w:val="28"/>
        </w:rPr>
        <w:t xml:space="preserve"> </w:t>
      </w:r>
      <w:r w:rsidR="00483D99" w:rsidRPr="00D938BA">
        <w:rPr>
          <w:sz w:val="28"/>
        </w:rPr>
        <w:t>до</w:t>
      </w:r>
      <w:r w:rsidR="00D652A8" w:rsidRPr="00D938BA">
        <w:rPr>
          <w:sz w:val="28"/>
        </w:rPr>
        <w:t xml:space="preserve"> </w:t>
      </w:r>
      <w:r w:rsidR="009E5A95" w:rsidRPr="00D938BA">
        <w:rPr>
          <w:sz w:val="28"/>
        </w:rPr>
        <w:t>1</w:t>
      </w:r>
      <w:r w:rsidR="00483D99" w:rsidRPr="00D938BA">
        <w:rPr>
          <w:sz w:val="28"/>
        </w:rPr>
        <w:t>июня</w:t>
      </w:r>
      <w:r w:rsidR="00D652A8" w:rsidRPr="00D938BA">
        <w:rPr>
          <w:sz w:val="28"/>
        </w:rPr>
        <w:t xml:space="preserve"> 201</w:t>
      </w:r>
      <w:r w:rsidR="00790D57" w:rsidRPr="00D938BA">
        <w:rPr>
          <w:sz w:val="28"/>
        </w:rPr>
        <w:t>6</w:t>
      </w:r>
      <w:r w:rsidR="00D652A8" w:rsidRPr="00D938BA">
        <w:rPr>
          <w:sz w:val="28"/>
        </w:rPr>
        <w:t xml:space="preserve"> года.</w:t>
      </w: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1.3. </w:t>
      </w:r>
      <w:r w:rsidR="009E5A95" w:rsidRPr="00D938BA">
        <w:rPr>
          <w:sz w:val="28"/>
        </w:rPr>
        <w:t>Конкурс проводится в два этапа. На первом этапе о</w:t>
      </w:r>
      <w:r w:rsidR="00D652A8" w:rsidRPr="00D938BA">
        <w:rPr>
          <w:sz w:val="28"/>
        </w:rPr>
        <w:t>рганизационное проведение Конкурса осуществляют территориальные избирательные комиссии.</w:t>
      </w:r>
    </w:p>
    <w:p w:rsidR="00D652A8" w:rsidRPr="00D938BA" w:rsidRDefault="00D652A8" w:rsidP="00D938BA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D652A8" w:rsidP="00D938BA">
      <w:pPr>
        <w:pStyle w:val="a8"/>
        <w:spacing w:line="276" w:lineRule="auto"/>
        <w:jc w:val="center"/>
        <w:rPr>
          <w:b/>
          <w:spacing w:val="-7"/>
          <w:sz w:val="28"/>
        </w:rPr>
      </w:pPr>
      <w:r w:rsidRPr="00D938BA">
        <w:rPr>
          <w:b/>
          <w:spacing w:val="-7"/>
          <w:sz w:val="28"/>
        </w:rPr>
        <w:t>2. Условия Конкурса</w:t>
      </w:r>
    </w:p>
    <w:p w:rsidR="00D938BA" w:rsidRDefault="00D938BA" w:rsidP="00D938BA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2.1. </w:t>
      </w:r>
      <w:r w:rsidR="00D652A8" w:rsidRPr="00D938BA">
        <w:rPr>
          <w:sz w:val="28"/>
        </w:rPr>
        <w:t xml:space="preserve">Для участия в Конкурсе авторам (коллективные авторы не участвуют) необходимо подготовить </w:t>
      </w:r>
      <w:r w:rsidR="009E5A95" w:rsidRPr="00D938BA">
        <w:rPr>
          <w:sz w:val="28"/>
        </w:rPr>
        <w:t>сочинение</w:t>
      </w:r>
      <w:r w:rsidR="00D652A8" w:rsidRPr="00D938BA">
        <w:rPr>
          <w:sz w:val="28"/>
        </w:rPr>
        <w:t>, отражающие тематику выборов</w:t>
      </w:r>
      <w:r w:rsidR="00984CC4" w:rsidRPr="00D938BA">
        <w:rPr>
          <w:sz w:val="28"/>
        </w:rPr>
        <w:t>, гражданскую позицию и ответственность</w:t>
      </w:r>
      <w:r w:rsidR="00D652A8" w:rsidRPr="00D938BA">
        <w:rPr>
          <w:sz w:val="28"/>
        </w:rPr>
        <w:t xml:space="preserve"> и в срок не позднее 20 </w:t>
      </w:r>
      <w:r w:rsidR="00483D99" w:rsidRPr="00D938BA">
        <w:rPr>
          <w:sz w:val="28"/>
        </w:rPr>
        <w:t>мая</w:t>
      </w:r>
      <w:r w:rsidR="00D652A8" w:rsidRPr="00D938BA">
        <w:rPr>
          <w:sz w:val="28"/>
        </w:rPr>
        <w:t xml:space="preserve"> 201</w:t>
      </w:r>
      <w:r w:rsidR="00790D57" w:rsidRPr="00D938BA">
        <w:rPr>
          <w:sz w:val="28"/>
        </w:rPr>
        <w:t>6</w:t>
      </w:r>
      <w:r w:rsidR="00D652A8" w:rsidRPr="00D938BA">
        <w:rPr>
          <w:sz w:val="28"/>
        </w:rPr>
        <w:t xml:space="preserve"> года представить его на рассмотрение конкурсной комиссии</w:t>
      </w:r>
      <w:r w:rsidR="009E5A95" w:rsidRPr="00D938BA">
        <w:rPr>
          <w:sz w:val="28"/>
        </w:rPr>
        <w:t xml:space="preserve"> в территориальную избирательную комиссию</w:t>
      </w:r>
      <w:r w:rsidR="00D652A8" w:rsidRPr="00D938BA">
        <w:rPr>
          <w:sz w:val="28"/>
        </w:rPr>
        <w:t xml:space="preserve">. </w:t>
      </w: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2.2. </w:t>
      </w:r>
      <w:r w:rsidR="00D652A8" w:rsidRPr="00D938BA">
        <w:rPr>
          <w:sz w:val="28"/>
        </w:rPr>
        <w:t xml:space="preserve">Предлагаемая на Конкурс работа должна быть представлена в напечатанном виде (в объёме </w:t>
      </w:r>
      <w:r w:rsidR="009E5A95" w:rsidRPr="00D938BA">
        <w:rPr>
          <w:sz w:val="28"/>
        </w:rPr>
        <w:t>до 7</w:t>
      </w:r>
      <w:r w:rsidR="00D652A8" w:rsidRPr="00D938BA">
        <w:rPr>
          <w:sz w:val="28"/>
        </w:rPr>
        <w:t xml:space="preserve"> страниц формата А4, машинописного текста, интервал одинарный</w:t>
      </w:r>
      <w:r w:rsidR="00483D99" w:rsidRPr="00D938BA">
        <w:rPr>
          <w:sz w:val="28"/>
        </w:rPr>
        <w:t xml:space="preserve">, шрифт </w:t>
      </w:r>
      <w:r w:rsidR="007B5C4A">
        <w:rPr>
          <w:sz w:val="28"/>
          <w:lang w:val="en-US"/>
        </w:rPr>
        <w:t>Times</w:t>
      </w:r>
      <w:r w:rsidR="007B5C4A" w:rsidRPr="007B5C4A">
        <w:rPr>
          <w:sz w:val="28"/>
        </w:rPr>
        <w:t xml:space="preserve"> </w:t>
      </w:r>
      <w:r w:rsidR="007B5C4A">
        <w:rPr>
          <w:sz w:val="28"/>
          <w:lang w:val="en-US"/>
        </w:rPr>
        <w:t>New</w:t>
      </w:r>
      <w:r w:rsidR="007B5C4A" w:rsidRPr="007B5C4A">
        <w:rPr>
          <w:sz w:val="28"/>
        </w:rPr>
        <w:t xml:space="preserve"> </w:t>
      </w:r>
      <w:r w:rsidR="007B5C4A">
        <w:rPr>
          <w:sz w:val="28"/>
          <w:lang w:val="en-US"/>
        </w:rPr>
        <w:t>Roman</w:t>
      </w:r>
      <w:r w:rsidR="007B5C4A" w:rsidRPr="007B5C4A">
        <w:rPr>
          <w:sz w:val="28"/>
        </w:rPr>
        <w:t xml:space="preserve">, </w:t>
      </w:r>
      <w:r w:rsidR="007B5C4A">
        <w:rPr>
          <w:sz w:val="28"/>
        </w:rPr>
        <w:t xml:space="preserve">размер </w:t>
      </w:r>
      <w:r w:rsidR="00483D99" w:rsidRPr="00D938BA">
        <w:rPr>
          <w:sz w:val="28"/>
        </w:rPr>
        <w:t>14</w:t>
      </w:r>
      <w:r w:rsidR="00D652A8" w:rsidRPr="00D938BA">
        <w:rPr>
          <w:sz w:val="28"/>
        </w:rPr>
        <w:t>) с приложением её электронной копии.</w:t>
      </w:r>
    </w:p>
    <w:p w:rsidR="00D652A8" w:rsidRPr="00D938BA" w:rsidRDefault="00D652A8" w:rsidP="00D938BA">
      <w:pPr>
        <w:pStyle w:val="a8"/>
        <w:spacing w:line="276" w:lineRule="auto"/>
        <w:ind w:firstLine="709"/>
        <w:jc w:val="both"/>
        <w:rPr>
          <w:sz w:val="28"/>
        </w:rPr>
      </w:pPr>
      <w:r w:rsidRPr="00D938BA">
        <w:rPr>
          <w:sz w:val="28"/>
        </w:rPr>
        <w:t>2.3.</w:t>
      </w:r>
      <w:r w:rsidR="00611514">
        <w:rPr>
          <w:sz w:val="28"/>
        </w:rPr>
        <w:t> </w:t>
      </w:r>
      <w:r w:rsidRPr="00D938BA">
        <w:rPr>
          <w:sz w:val="28"/>
        </w:rPr>
        <w:t>Конкурсная работа представляется в территориальную избирательную комиссию с сопроводительным письмом, в котором указываются название работы, данные об авторе (фамилия, имя, отчество, возраст, место учёбы, телефон), домашний адрес.</w:t>
      </w: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2.4. </w:t>
      </w:r>
      <w:r w:rsidR="00D652A8" w:rsidRPr="00D938BA">
        <w:rPr>
          <w:sz w:val="28"/>
        </w:rPr>
        <w:t>Представленные с нарушением настоящего Положения работы конкурсная комиссия вправе оставить без рассмотрения.</w:t>
      </w: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2.5. </w:t>
      </w:r>
      <w:r w:rsidR="00D652A8" w:rsidRPr="00D938BA">
        <w:rPr>
          <w:sz w:val="28"/>
        </w:rPr>
        <w:t xml:space="preserve">Присланные на Конкурс работы не возвращаются, рецензии авторам не выдаются. Направление участником Конкурса своей работы в </w:t>
      </w:r>
      <w:r w:rsidR="00D652A8" w:rsidRPr="00D938BA">
        <w:rPr>
          <w:sz w:val="28"/>
        </w:rPr>
        <w:lastRenderedPageBreak/>
        <w:t xml:space="preserve">территориальную избирательную комиссию означает, что автор согласен на </w:t>
      </w:r>
      <w:r w:rsidR="00790D57" w:rsidRPr="00D938BA">
        <w:rPr>
          <w:sz w:val="28"/>
        </w:rPr>
        <w:t xml:space="preserve">обработку и указание своих персональных данных, </w:t>
      </w:r>
      <w:r w:rsidR="00D652A8" w:rsidRPr="00D938BA">
        <w:rPr>
          <w:sz w:val="28"/>
        </w:rPr>
        <w:t>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D652A8" w:rsidRPr="00D938BA" w:rsidRDefault="00D652A8" w:rsidP="00D938BA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D652A8" w:rsidP="00D938BA">
      <w:pPr>
        <w:pStyle w:val="a8"/>
        <w:spacing w:line="276" w:lineRule="auto"/>
        <w:jc w:val="center"/>
        <w:rPr>
          <w:b/>
          <w:sz w:val="28"/>
        </w:rPr>
      </w:pPr>
      <w:r w:rsidRPr="00D938BA">
        <w:rPr>
          <w:b/>
          <w:sz w:val="28"/>
        </w:rPr>
        <w:t>3. Порядок проведения Конкурса</w:t>
      </w:r>
    </w:p>
    <w:p w:rsidR="00D938BA" w:rsidRDefault="00D938BA" w:rsidP="00D938BA">
      <w:pPr>
        <w:pStyle w:val="a8"/>
        <w:spacing w:line="276" w:lineRule="auto"/>
        <w:ind w:firstLine="709"/>
        <w:jc w:val="both"/>
        <w:rPr>
          <w:sz w:val="28"/>
        </w:rPr>
      </w:pP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3.1. </w:t>
      </w:r>
      <w:r w:rsidR="00D652A8" w:rsidRPr="00D938BA">
        <w:rPr>
          <w:sz w:val="28"/>
        </w:rPr>
        <w:t xml:space="preserve">Для подведения итогов Конкурса </w:t>
      </w:r>
      <w:r w:rsidR="008E4052" w:rsidRPr="00D938BA">
        <w:rPr>
          <w:sz w:val="28"/>
        </w:rPr>
        <w:t xml:space="preserve">на первом этапе создается конкурсная комиссия, </w:t>
      </w:r>
      <w:r w:rsidR="00D652A8" w:rsidRPr="00D938BA">
        <w:rPr>
          <w:sz w:val="28"/>
        </w:rPr>
        <w:t>в состав которой входят члены территориальной избирательной комиссии.</w:t>
      </w: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3.2. </w:t>
      </w:r>
      <w:r w:rsidR="008E4052" w:rsidRPr="00D938BA">
        <w:rPr>
          <w:sz w:val="28"/>
        </w:rPr>
        <w:t xml:space="preserve">Территориальная избирательная комиссия на основании решения конкурсной комиссии определяет лучшую работу и направляет её </w:t>
      </w:r>
      <w:r w:rsidR="00984CC4" w:rsidRPr="00D938BA">
        <w:rPr>
          <w:sz w:val="28"/>
        </w:rPr>
        <w:t xml:space="preserve">вместе с постановлением ТИК и электронной копией сочинения </w:t>
      </w:r>
      <w:r w:rsidR="008E4052" w:rsidRPr="00D938BA">
        <w:rPr>
          <w:sz w:val="28"/>
        </w:rPr>
        <w:t xml:space="preserve">в Избирательную комиссию автономного округа – Югры, в срок до </w:t>
      </w:r>
      <w:r w:rsidR="00A02B9E" w:rsidRPr="00D938BA">
        <w:rPr>
          <w:sz w:val="28"/>
        </w:rPr>
        <w:t>1</w:t>
      </w:r>
      <w:r w:rsidR="00D652A8" w:rsidRPr="00D938BA">
        <w:rPr>
          <w:sz w:val="28"/>
        </w:rPr>
        <w:t xml:space="preserve"> </w:t>
      </w:r>
      <w:r w:rsidR="00483D99" w:rsidRPr="00D938BA">
        <w:rPr>
          <w:sz w:val="28"/>
        </w:rPr>
        <w:t>июня</w:t>
      </w:r>
      <w:r w:rsidR="00D652A8" w:rsidRPr="00D938BA">
        <w:rPr>
          <w:sz w:val="28"/>
        </w:rPr>
        <w:t xml:space="preserve"> 201</w:t>
      </w:r>
      <w:r w:rsidR="00790D57" w:rsidRPr="00D938BA">
        <w:rPr>
          <w:sz w:val="28"/>
        </w:rPr>
        <w:t>6</w:t>
      </w:r>
      <w:r w:rsidR="00D652A8" w:rsidRPr="00D938BA">
        <w:rPr>
          <w:sz w:val="28"/>
        </w:rPr>
        <w:t xml:space="preserve"> года.</w:t>
      </w:r>
    </w:p>
    <w:p w:rsidR="00D652A8" w:rsidRPr="00D938BA" w:rsidRDefault="00D652A8" w:rsidP="00D938BA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D652A8" w:rsidP="00D938BA">
      <w:pPr>
        <w:pStyle w:val="a8"/>
        <w:spacing w:line="276" w:lineRule="auto"/>
        <w:jc w:val="center"/>
        <w:rPr>
          <w:b/>
          <w:spacing w:val="-9"/>
          <w:sz w:val="28"/>
        </w:rPr>
      </w:pPr>
      <w:r w:rsidRPr="00D938BA">
        <w:rPr>
          <w:b/>
          <w:spacing w:val="-9"/>
          <w:sz w:val="28"/>
        </w:rPr>
        <w:t>4. Подведение итогов Конкурса</w:t>
      </w:r>
    </w:p>
    <w:p w:rsidR="00D938BA" w:rsidRDefault="00D938BA" w:rsidP="00D938BA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4.1. </w:t>
      </w:r>
      <w:r w:rsidR="00D652A8" w:rsidRPr="00D938BA">
        <w:rPr>
          <w:sz w:val="28"/>
        </w:rPr>
        <w:t xml:space="preserve">Итоги Конкурса </w:t>
      </w:r>
      <w:r w:rsidR="005A4E42" w:rsidRPr="00D938BA">
        <w:rPr>
          <w:sz w:val="28"/>
        </w:rPr>
        <w:t xml:space="preserve">на втором этапе </w:t>
      </w:r>
      <w:r w:rsidR="00D652A8" w:rsidRPr="00D938BA">
        <w:rPr>
          <w:sz w:val="28"/>
        </w:rPr>
        <w:t xml:space="preserve">подводятся конкурсной комиссией </w:t>
      </w:r>
      <w:r w:rsidR="005A4E42" w:rsidRPr="00D938BA">
        <w:rPr>
          <w:sz w:val="28"/>
        </w:rPr>
        <w:t xml:space="preserve">Избирательной комиссии автономного округа </w:t>
      </w:r>
      <w:r w:rsidR="00D652A8" w:rsidRPr="00D938BA">
        <w:rPr>
          <w:sz w:val="28"/>
        </w:rPr>
        <w:t xml:space="preserve">и утверждаются на заседании </w:t>
      </w:r>
      <w:r w:rsidR="005A4E42" w:rsidRPr="00D938BA">
        <w:rPr>
          <w:sz w:val="28"/>
        </w:rPr>
        <w:t>И</w:t>
      </w:r>
      <w:r w:rsidR="00D652A8" w:rsidRPr="00D938BA">
        <w:rPr>
          <w:sz w:val="28"/>
        </w:rPr>
        <w:t>збирательной комиссии</w:t>
      </w:r>
      <w:r w:rsidR="005A4E42" w:rsidRPr="00D938BA">
        <w:rPr>
          <w:sz w:val="28"/>
        </w:rPr>
        <w:t xml:space="preserve"> автономного округа</w:t>
      </w:r>
      <w:r w:rsidR="00D652A8" w:rsidRPr="00D938BA">
        <w:rPr>
          <w:sz w:val="28"/>
        </w:rPr>
        <w:t>.</w:t>
      </w: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4.2. </w:t>
      </w:r>
      <w:r w:rsidR="00D652A8" w:rsidRPr="00D938BA">
        <w:rPr>
          <w:sz w:val="28"/>
        </w:rPr>
        <w:t>Конкурсная комиссия подводит итоги Конкурса и путем открытого голосования простым большинством голосов от числа ее членов, присутствующих на заседании, определяет победителей Конкурса</w:t>
      </w:r>
      <w:r w:rsidR="00A02B9E" w:rsidRPr="00D938BA">
        <w:rPr>
          <w:sz w:val="28"/>
        </w:rPr>
        <w:t>.</w:t>
      </w:r>
      <w:r w:rsidR="00D652A8" w:rsidRPr="00D938BA">
        <w:rPr>
          <w:sz w:val="28"/>
        </w:rPr>
        <w:t xml:space="preserve"> Заседание конкурсной комиссии считается правомочным, если в нем принимает участие простое большинство членов конкурсной комиссии. При равенстве голосов голос председателя конкурсной комиссии является решающим. </w:t>
      </w:r>
    </w:p>
    <w:p w:rsidR="00D652A8" w:rsidRPr="00D938BA" w:rsidRDefault="00D652A8" w:rsidP="00D938BA">
      <w:pPr>
        <w:pStyle w:val="a8"/>
        <w:spacing w:line="276" w:lineRule="auto"/>
        <w:ind w:firstLine="709"/>
        <w:jc w:val="both"/>
        <w:rPr>
          <w:sz w:val="28"/>
        </w:rPr>
      </w:pPr>
      <w:r w:rsidRPr="00D938BA">
        <w:rPr>
          <w:sz w:val="28"/>
        </w:rPr>
        <w:t>Результаты голосования и решение конкурсной комиссии заносятся в протокол заседания конкурсной комиссии.</w:t>
      </w:r>
    </w:p>
    <w:p w:rsidR="00D652A8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4.3. </w:t>
      </w:r>
      <w:r w:rsidR="00D652A8" w:rsidRPr="00D938BA">
        <w:rPr>
          <w:sz w:val="28"/>
        </w:rPr>
        <w:t xml:space="preserve">По итогам Конкурса, на основании решения конкурсной комиссии, </w:t>
      </w:r>
      <w:r w:rsidR="005A4E42" w:rsidRPr="00D938BA">
        <w:rPr>
          <w:sz w:val="28"/>
        </w:rPr>
        <w:t>Из</w:t>
      </w:r>
      <w:r w:rsidR="00D652A8" w:rsidRPr="00D938BA">
        <w:rPr>
          <w:sz w:val="28"/>
        </w:rPr>
        <w:t xml:space="preserve">бирательная комиссия </w:t>
      </w:r>
      <w:r w:rsidR="005A4E42" w:rsidRPr="00D938BA">
        <w:rPr>
          <w:sz w:val="28"/>
        </w:rPr>
        <w:t xml:space="preserve">автономного округа </w:t>
      </w:r>
      <w:r w:rsidR="00D652A8" w:rsidRPr="00D938BA">
        <w:rPr>
          <w:sz w:val="28"/>
        </w:rPr>
        <w:t xml:space="preserve">присуждает </w:t>
      </w:r>
      <w:r w:rsidR="00A02B9E" w:rsidRPr="00D938BA">
        <w:rPr>
          <w:sz w:val="28"/>
        </w:rPr>
        <w:t>первое, второе и третье места. Победители награждаются</w:t>
      </w:r>
      <w:r w:rsidR="00D652A8" w:rsidRPr="00D938BA">
        <w:rPr>
          <w:sz w:val="28"/>
        </w:rPr>
        <w:t xml:space="preserve"> </w:t>
      </w:r>
      <w:r w:rsidR="00FB18A5" w:rsidRPr="00D938BA">
        <w:rPr>
          <w:sz w:val="28"/>
        </w:rPr>
        <w:t>Дипломом</w:t>
      </w:r>
      <w:r w:rsidR="00790D57" w:rsidRPr="00D938BA">
        <w:rPr>
          <w:sz w:val="28"/>
        </w:rPr>
        <w:t>.</w:t>
      </w:r>
      <w:r w:rsidR="00FB18A5" w:rsidRPr="00D938BA">
        <w:rPr>
          <w:sz w:val="28"/>
        </w:rPr>
        <w:t xml:space="preserve"> </w:t>
      </w:r>
      <w:r w:rsidR="00A02B9E" w:rsidRPr="00D938BA">
        <w:rPr>
          <w:sz w:val="28"/>
        </w:rPr>
        <w:t xml:space="preserve">Оставшиеся 19 участников, награждаются </w:t>
      </w:r>
      <w:r w:rsidR="00FB18A5" w:rsidRPr="00D938BA">
        <w:rPr>
          <w:sz w:val="28"/>
        </w:rPr>
        <w:t>Благодарственным письмом</w:t>
      </w:r>
      <w:r w:rsidR="00A02B9E" w:rsidRPr="00D938BA">
        <w:rPr>
          <w:sz w:val="28"/>
        </w:rPr>
        <w:t xml:space="preserve"> </w:t>
      </w:r>
      <w:r w:rsidR="00FB18A5" w:rsidRPr="00D938BA">
        <w:rPr>
          <w:sz w:val="28"/>
        </w:rPr>
        <w:t>избирательной комиссии</w:t>
      </w:r>
      <w:r w:rsidR="00A02B9E" w:rsidRPr="00D938BA">
        <w:rPr>
          <w:sz w:val="28"/>
        </w:rPr>
        <w:t>, как победител</w:t>
      </w:r>
      <w:r w:rsidR="00FB18A5" w:rsidRPr="00D938BA">
        <w:rPr>
          <w:sz w:val="28"/>
        </w:rPr>
        <w:t>и</w:t>
      </w:r>
      <w:r w:rsidR="00A02B9E" w:rsidRPr="00D938BA">
        <w:rPr>
          <w:sz w:val="28"/>
        </w:rPr>
        <w:t xml:space="preserve"> первого этапа Конкурса по соответствующему муниципальному образованию.</w:t>
      </w:r>
    </w:p>
    <w:p w:rsidR="00790D57" w:rsidRPr="00D938BA" w:rsidRDefault="00611514" w:rsidP="00D938BA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4.4. </w:t>
      </w:r>
      <w:r w:rsidR="00790D57" w:rsidRPr="00D938BA">
        <w:rPr>
          <w:sz w:val="28"/>
        </w:rPr>
        <w:t>При принятии постановления об итогах Конкурса Избирательная комиссия автономного округа вправе принять решение о награждении победителей Конкурса памятными сувенирами.</w:t>
      </w:r>
    </w:p>
    <w:p w:rsidR="00790D57" w:rsidRPr="00D938BA" w:rsidRDefault="00790D57" w:rsidP="00D938BA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D652A8" w:rsidP="00D938BA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D652A8" w:rsidP="00D938BA">
      <w:pPr>
        <w:pStyle w:val="a8"/>
        <w:spacing w:line="276" w:lineRule="auto"/>
        <w:jc w:val="center"/>
        <w:rPr>
          <w:b/>
          <w:sz w:val="28"/>
        </w:rPr>
      </w:pPr>
      <w:r w:rsidRPr="00D938BA">
        <w:rPr>
          <w:b/>
          <w:sz w:val="28"/>
        </w:rPr>
        <w:lastRenderedPageBreak/>
        <w:t>5. Вручение премий победителям Конкурса</w:t>
      </w:r>
    </w:p>
    <w:p w:rsidR="00D652A8" w:rsidRPr="00D938BA" w:rsidRDefault="00D652A8" w:rsidP="00D938BA">
      <w:pPr>
        <w:pStyle w:val="a8"/>
        <w:spacing w:line="276" w:lineRule="auto"/>
        <w:jc w:val="both"/>
        <w:rPr>
          <w:sz w:val="28"/>
        </w:rPr>
      </w:pPr>
    </w:p>
    <w:p w:rsidR="00483D99" w:rsidRDefault="00611514" w:rsidP="00D938BA">
      <w:pPr>
        <w:pStyle w:val="a8"/>
        <w:spacing w:line="276" w:lineRule="auto"/>
        <w:ind w:firstLine="708"/>
        <w:jc w:val="both"/>
      </w:pPr>
      <w:r>
        <w:rPr>
          <w:sz w:val="28"/>
        </w:rPr>
        <w:t>5.1. </w:t>
      </w:r>
      <w:r w:rsidR="00D652A8" w:rsidRPr="00D938BA">
        <w:rPr>
          <w:sz w:val="28"/>
        </w:rPr>
        <w:t xml:space="preserve">Вручение </w:t>
      </w:r>
      <w:r w:rsidR="00FB18A5" w:rsidRPr="00D938BA">
        <w:rPr>
          <w:sz w:val="28"/>
        </w:rPr>
        <w:t xml:space="preserve">Дипломов, </w:t>
      </w:r>
      <w:r w:rsidR="00A02B9E" w:rsidRPr="00D938BA">
        <w:rPr>
          <w:sz w:val="28"/>
        </w:rPr>
        <w:t>Б</w:t>
      </w:r>
      <w:r w:rsidR="00D652A8" w:rsidRPr="00D938BA">
        <w:rPr>
          <w:sz w:val="28"/>
        </w:rPr>
        <w:t xml:space="preserve">лагодарственных писем </w:t>
      </w:r>
      <w:r w:rsidR="00790D57" w:rsidRPr="00D938BA">
        <w:rPr>
          <w:sz w:val="28"/>
        </w:rPr>
        <w:t xml:space="preserve">и памятных сувениров </w:t>
      </w:r>
      <w:r w:rsidR="00D652A8" w:rsidRPr="00D938BA">
        <w:rPr>
          <w:sz w:val="28"/>
        </w:rPr>
        <w:t xml:space="preserve">победителям Конкурса проводится </w:t>
      </w:r>
      <w:r w:rsidR="00A02B9E" w:rsidRPr="00D938BA">
        <w:rPr>
          <w:sz w:val="28"/>
        </w:rPr>
        <w:t>территориальными избирательными комиссиями</w:t>
      </w:r>
      <w:r w:rsidR="00D652A8" w:rsidRPr="00D938BA">
        <w:rPr>
          <w:sz w:val="28"/>
        </w:rPr>
        <w:t xml:space="preserve"> в торжественной обстановке в присутствии представителей общественности и средств массовой информации.</w:t>
      </w:r>
    </w:p>
    <w:p w:rsidR="00E83BB2" w:rsidRPr="00E83BB2" w:rsidRDefault="00483D99" w:rsidP="00E83BB2">
      <w:pPr>
        <w:pStyle w:val="a8"/>
        <w:ind w:left="6372"/>
        <w:jc w:val="center"/>
        <w:rPr>
          <w:sz w:val="20"/>
        </w:rPr>
      </w:pPr>
      <w:r>
        <w:rPr>
          <w:sz w:val="28"/>
          <w:szCs w:val="28"/>
        </w:rPr>
        <w:br w:type="page"/>
      </w:r>
      <w:r w:rsidR="00E83BB2" w:rsidRPr="00E83BB2">
        <w:rPr>
          <w:sz w:val="20"/>
        </w:rPr>
        <w:lastRenderedPageBreak/>
        <w:t>Приложение 2</w:t>
      </w:r>
    </w:p>
    <w:p w:rsidR="00E83BB2" w:rsidRPr="00E83BB2" w:rsidRDefault="00E83BB2" w:rsidP="00E83BB2">
      <w:pPr>
        <w:pStyle w:val="a8"/>
        <w:ind w:left="6372"/>
        <w:jc w:val="center"/>
        <w:rPr>
          <w:sz w:val="20"/>
        </w:rPr>
      </w:pPr>
      <w:r w:rsidRPr="00E83BB2">
        <w:rPr>
          <w:sz w:val="20"/>
        </w:rPr>
        <w:t>к постановлению Избирательной</w:t>
      </w:r>
    </w:p>
    <w:p w:rsidR="00E83BB2" w:rsidRPr="00E83BB2" w:rsidRDefault="00E83BB2" w:rsidP="00E83BB2">
      <w:pPr>
        <w:pStyle w:val="a8"/>
        <w:ind w:left="6372"/>
        <w:jc w:val="center"/>
        <w:rPr>
          <w:sz w:val="20"/>
        </w:rPr>
      </w:pPr>
      <w:r w:rsidRPr="00E83BB2">
        <w:rPr>
          <w:sz w:val="20"/>
        </w:rPr>
        <w:t>комиссии Ханты-Мансийского</w:t>
      </w:r>
    </w:p>
    <w:p w:rsidR="00E83BB2" w:rsidRPr="00E83BB2" w:rsidRDefault="00E83BB2" w:rsidP="00E83BB2">
      <w:pPr>
        <w:pStyle w:val="a8"/>
        <w:ind w:left="6372"/>
        <w:jc w:val="center"/>
        <w:rPr>
          <w:sz w:val="20"/>
        </w:rPr>
      </w:pPr>
      <w:r w:rsidRPr="00E83BB2">
        <w:rPr>
          <w:sz w:val="20"/>
        </w:rPr>
        <w:t>автономного округа – Югры</w:t>
      </w:r>
    </w:p>
    <w:p w:rsidR="005A4E42" w:rsidRPr="00E83BB2" w:rsidRDefault="00E83BB2" w:rsidP="00E83BB2">
      <w:pPr>
        <w:pStyle w:val="a8"/>
        <w:ind w:left="6372"/>
        <w:jc w:val="center"/>
        <w:rPr>
          <w:sz w:val="22"/>
          <w:szCs w:val="28"/>
        </w:rPr>
      </w:pPr>
      <w:r w:rsidRPr="00E83BB2">
        <w:rPr>
          <w:sz w:val="20"/>
        </w:rPr>
        <w:t>от 25 февраля 2016 года № 944</w:t>
      </w:r>
    </w:p>
    <w:p w:rsidR="005A4E42" w:rsidRPr="00483D99" w:rsidRDefault="005A4E42" w:rsidP="005A4E42">
      <w:pPr>
        <w:rPr>
          <w:sz w:val="28"/>
          <w:szCs w:val="28"/>
        </w:rPr>
      </w:pPr>
    </w:p>
    <w:p w:rsidR="005A4E42" w:rsidRPr="00483D99" w:rsidRDefault="005A4E42" w:rsidP="005A4E42">
      <w:pPr>
        <w:jc w:val="center"/>
        <w:rPr>
          <w:b/>
          <w:sz w:val="28"/>
          <w:szCs w:val="28"/>
        </w:rPr>
      </w:pPr>
      <w:r w:rsidRPr="00483D99">
        <w:rPr>
          <w:b/>
          <w:sz w:val="28"/>
          <w:szCs w:val="28"/>
        </w:rPr>
        <w:t>СОСТАВ</w:t>
      </w:r>
    </w:p>
    <w:p w:rsidR="005A4E42" w:rsidRPr="00483D99" w:rsidRDefault="005A4E42" w:rsidP="005A4E42">
      <w:pPr>
        <w:jc w:val="center"/>
        <w:rPr>
          <w:b/>
          <w:sz w:val="28"/>
          <w:szCs w:val="28"/>
        </w:rPr>
      </w:pPr>
      <w:r w:rsidRPr="00483D99">
        <w:rPr>
          <w:b/>
          <w:sz w:val="28"/>
          <w:szCs w:val="28"/>
        </w:rPr>
        <w:t xml:space="preserve">конкурсной комиссии </w:t>
      </w:r>
    </w:p>
    <w:p w:rsidR="001A3F53" w:rsidRPr="00483D99" w:rsidRDefault="005A4E42" w:rsidP="001A3F53">
      <w:pPr>
        <w:jc w:val="center"/>
        <w:rPr>
          <w:b/>
          <w:bCs/>
          <w:sz w:val="28"/>
          <w:szCs w:val="28"/>
        </w:rPr>
      </w:pPr>
      <w:r w:rsidRPr="00483D99">
        <w:rPr>
          <w:b/>
          <w:sz w:val="28"/>
          <w:szCs w:val="28"/>
        </w:rPr>
        <w:t>по подведению</w:t>
      </w:r>
      <w:r w:rsidR="004D5737" w:rsidRPr="00483D99">
        <w:rPr>
          <w:b/>
          <w:sz w:val="28"/>
          <w:szCs w:val="28"/>
        </w:rPr>
        <w:t xml:space="preserve"> (</w:t>
      </w:r>
      <w:r w:rsidRPr="00483D99">
        <w:rPr>
          <w:b/>
          <w:sz w:val="28"/>
          <w:szCs w:val="28"/>
        </w:rPr>
        <w:t>на втором этапе</w:t>
      </w:r>
      <w:r w:rsidR="004D5737" w:rsidRPr="00483D99">
        <w:rPr>
          <w:b/>
          <w:sz w:val="28"/>
          <w:szCs w:val="28"/>
        </w:rPr>
        <w:t xml:space="preserve">) </w:t>
      </w:r>
      <w:r w:rsidRPr="00483D99">
        <w:rPr>
          <w:b/>
          <w:sz w:val="28"/>
          <w:szCs w:val="28"/>
        </w:rPr>
        <w:t xml:space="preserve">итогов окружного </w:t>
      </w:r>
      <w:r w:rsidRPr="00483D99">
        <w:rPr>
          <w:b/>
          <w:bCs/>
          <w:color w:val="000000"/>
          <w:sz w:val="28"/>
          <w:szCs w:val="28"/>
        </w:rPr>
        <w:t xml:space="preserve">конкурса </w:t>
      </w:r>
      <w:r w:rsidR="004D5737" w:rsidRPr="00483D99">
        <w:rPr>
          <w:b/>
          <w:bCs/>
          <w:color w:val="000000"/>
          <w:sz w:val="28"/>
          <w:szCs w:val="28"/>
        </w:rPr>
        <w:t xml:space="preserve">сочинений среди учащихся школ по вопросам избирательного права и избирательного процесса, повышения правовой культуры избирателей </w:t>
      </w:r>
      <w:r w:rsidR="001A3F53" w:rsidRPr="00483D99">
        <w:rPr>
          <w:b/>
          <w:bCs/>
          <w:color w:val="000000"/>
          <w:sz w:val="28"/>
          <w:szCs w:val="28"/>
        </w:rPr>
        <w:t>«</w:t>
      </w:r>
      <w:r w:rsidR="00790D57">
        <w:rPr>
          <w:b/>
          <w:bCs/>
          <w:color w:val="000000"/>
          <w:sz w:val="28"/>
          <w:szCs w:val="28"/>
        </w:rPr>
        <w:t>Воля закона – высший закон!</w:t>
      </w:r>
      <w:r w:rsidR="001A3F53" w:rsidRPr="00483D99">
        <w:rPr>
          <w:b/>
          <w:bCs/>
          <w:color w:val="000000"/>
          <w:sz w:val="28"/>
          <w:szCs w:val="28"/>
        </w:rPr>
        <w:t>»</w:t>
      </w:r>
    </w:p>
    <w:p w:rsidR="00C4045C" w:rsidRDefault="00C4045C" w:rsidP="00C4045C">
      <w:pPr>
        <w:shd w:val="clear" w:color="auto" w:fill="FFFFFF"/>
        <w:tabs>
          <w:tab w:val="right" w:pos="9355"/>
        </w:tabs>
        <w:jc w:val="both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C4045C" w:rsidRPr="0071560A" w:rsidTr="00C4045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color w:val="000000"/>
                <w:sz w:val="28"/>
                <w:szCs w:val="28"/>
              </w:rPr>
            </w:pPr>
            <w:r w:rsidRPr="0071560A">
              <w:rPr>
                <w:color w:val="000000"/>
                <w:sz w:val="28"/>
                <w:szCs w:val="28"/>
              </w:rPr>
              <w:t xml:space="preserve">Корнеев 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color w:val="000000"/>
                <w:sz w:val="28"/>
                <w:szCs w:val="28"/>
              </w:rPr>
              <w:t>Денис Станиславович</w:t>
            </w:r>
          </w:p>
        </w:tc>
        <w:tc>
          <w:tcPr>
            <w:tcW w:w="426" w:type="dxa"/>
          </w:tcPr>
          <w:p w:rsidR="00C4045C" w:rsidRPr="0071560A" w:rsidRDefault="00C4045C" w:rsidP="0060320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заместитель председателя Избирательной комиссии </w:t>
            </w:r>
            <w:r w:rsidR="0071560A">
              <w:rPr>
                <w:sz w:val="28"/>
                <w:szCs w:val="28"/>
              </w:rPr>
              <w:br/>
            </w:r>
            <w:r w:rsidRPr="0071560A">
              <w:rPr>
                <w:sz w:val="28"/>
                <w:szCs w:val="28"/>
              </w:rPr>
              <w:t>Ханты-Мансийского автономного округа – Югры, председатель конкурсной комиссии;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</w:p>
        </w:tc>
      </w:tr>
      <w:tr w:rsidR="00C4045C" w:rsidRPr="0071560A" w:rsidTr="00C4045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Суховерший 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426" w:type="dxa"/>
          </w:tcPr>
          <w:p w:rsidR="00C4045C" w:rsidRPr="0071560A" w:rsidRDefault="00C4045C" w:rsidP="0060320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Югры, секретарь конкурсной комиссии;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</w:p>
        </w:tc>
      </w:tr>
      <w:tr w:rsidR="00C4045C" w:rsidRPr="0071560A" w:rsidTr="00C4045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Слинкин 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6" w:type="dxa"/>
          </w:tcPr>
          <w:p w:rsidR="00C4045C" w:rsidRPr="0071560A" w:rsidRDefault="00C4045C" w:rsidP="0060320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Югры,</w:t>
            </w:r>
            <w:r w:rsidRPr="0071560A">
              <w:rPr>
                <w:color w:val="000000"/>
                <w:sz w:val="28"/>
                <w:szCs w:val="28"/>
              </w:rPr>
              <w:t xml:space="preserve"> член конкурсной комиссии</w:t>
            </w:r>
            <w:r w:rsidRPr="0071560A">
              <w:rPr>
                <w:sz w:val="28"/>
                <w:szCs w:val="28"/>
              </w:rPr>
              <w:t>;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</w:p>
        </w:tc>
      </w:tr>
      <w:tr w:rsidR="00C4045C" w:rsidRPr="0071560A" w:rsidTr="00C4045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Мащенко 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26" w:type="dxa"/>
          </w:tcPr>
          <w:p w:rsidR="00C4045C" w:rsidRPr="0071560A" w:rsidRDefault="00C4045C" w:rsidP="0060320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Югры,</w:t>
            </w:r>
            <w:r w:rsidRPr="0071560A">
              <w:rPr>
                <w:color w:val="000000"/>
                <w:sz w:val="28"/>
                <w:szCs w:val="28"/>
              </w:rPr>
              <w:t xml:space="preserve"> член конкурсной комиссии</w:t>
            </w:r>
            <w:r w:rsidRPr="0071560A">
              <w:rPr>
                <w:sz w:val="28"/>
                <w:szCs w:val="28"/>
              </w:rPr>
              <w:t>;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</w:p>
        </w:tc>
      </w:tr>
      <w:tr w:rsidR="00C4045C" w:rsidRPr="0071560A" w:rsidTr="00C4045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color w:val="000000"/>
                <w:sz w:val="28"/>
                <w:szCs w:val="28"/>
              </w:rPr>
            </w:pPr>
            <w:r w:rsidRPr="0071560A">
              <w:rPr>
                <w:color w:val="000000"/>
                <w:sz w:val="28"/>
                <w:szCs w:val="28"/>
              </w:rPr>
              <w:t xml:space="preserve">Семёнов 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color w:val="000000"/>
                <w:sz w:val="28"/>
                <w:szCs w:val="28"/>
              </w:rPr>
              <w:t>Евгений Васильевич</w:t>
            </w:r>
          </w:p>
        </w:tc>
        <w:tc>
          <w:tcPr>
            <w:tcW w:w="426" w:type="dxa"/>
          </w:tcPr>
          <w:p w:rsidR="00C4045C" w:rsidRPr="0071560A" w:rsidRDefault="00C4045C" w:rsidP="0060320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color w:val="000000"/>
                <w:sz w:val="28"/>
                <w:szCs w:val="28"/>
              </w:rPr>
            </w:pPr>
            <w:r w:rsidRPr="0071560A">
              <w:rPr>
                <w:color w:val="000000"/>
                <w:sz w:val="28"/>
                <w:szCs w:val="28"/>
              </w:rPr>
              <w:t xml:space="preserve">начальник Организационно-правового управления </w:t>
            </w:r>
            <w:r w:rsidRPr="0071560A">
              <w:rPr>
                <w:sz w:val="28"/>
                <w:szCs w:val="28"/>
              </w:rPr>
              <w:t xml:space="preserve">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Югры,</w:t>
            </w:r>
            <w:r w:rsidRPr="0071560A">
              <w:rPr>
                <w:color w:val="000000"/>
                <w:sz w:val="28"/>
                <w:szCs w:val="28"/>
              </w:rPr>
              <w:t xml:space="preserve"> член конкурсной комиссии;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</w:p>
        </w:tc>
      </w:tr>
      <w:tr w:rsidR="00C4045C" w:rsidRPr="0071560A" w:rsidTr="00C4045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Романова</w:t>
            </w:r>
          </w:p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Екатерина Фёдоровна</w:t>
            </w:r>
          </w:p>
        </w:tc>
        <w:tc>
          <w:tcPr>
            <w:tcW w:w="426" w:type="dxa"/>
          </w:tcPr>
          <w:p w:rsidR="00C4045C" w:rsidRPr="0071560A" w:rsidRDefault="00C4045C" w:rsidP="0060320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5C" w:rsidRPr="0071560A" w:rsidRDefault="00C4045C" w:rsidP="00603208">
            <w:pPr>
              <w:rPr>
                <w:sz w:val="28"/>
                <w:szCs w:val="28"/>
              </w:rPr>
            </w:pPr>
            <w:r w:rsidRPr="0071560A">
              <w:rPr>
                <w:color w:val="000000"/>
                <w:sz w:val="28"/>
                <w:szCs w:val="28"/>
              </w:rPr>
              <w:t xml:space="preserve">консультант организационного отдела </w:t>
            </w:r>
            <w:r w:rsidRPr="0071560A">
              <w:rPr>
                <w:sz w:val="28"/>
                <w:szCs w:val="28"/>
              </w:rPr>
              <w:t xml:space="preserve">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</w:t>
            </w:r>
            <w:r w:rsidRPr="0071560A">
              <w:rPr>
                <w:color w:val="000000"/>
                <w:sz w:val="28"/>
                <w:szCs w:val="28"/>
              </w:rPr>
              <w:t>, член конкурсной комиссии.</w:t>
            </w:r>
          </w:p>
        </w:tc>
      </w:tr>
    </w:tbl>
    <w:p w:rsidR="005A4E42" w:rsidRPr="00483D99" w:rsidRDefault="005A4E42" w:rsidP="00C4045C">
      <w:pPr>
        <w:jc w:val="both"/>
        <w:rPr>
          <w:sz w:val="28"/>
          <w:szCs w:val="28"/>
        </w:rPr>
      </w:pPr>
    </w:p>
    <w:sectPr w:rsidR="005A4E42" w:rsidRPr="00483D99" w:rsidSect="009157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256A"/>
    <w:multiLevelType w:val="hybridMultilevel"/>
    <w:tmpl w:val="1936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1"/>
    <w:rsid w:val="00015CAD"/>
    <w:rsid w:val="00057FF9"/>
    <w:rsid w:val="001A3F53"/>
    <w:rsid w:val="001D7692"/>
    <w:rsid w:val="0027078C"/>
    <w:rsid w:val="002E6625"/>
    <w:rsid w:val="0033063F"/>
    <w:rsid w:val="003B35DA"/>
    <w:rsid w:val="0045250A"/>
    <w:rsid w:val="00483D99"/>
    <w:rsid w:val="004B2AFB"/>
    <w:rsid w:val="004D5737"/>
    <w:rsid w:val="005A4E42"/>
    <w:rsid w:val="00603208"/>
    <w:rsid w:val="00611514"/>
    <w:rsid w:val="006261BC"/>
    <w:rsid w:val="0071560A"/>
    <w:rsid w:val="0072645A"/>
    <w:rsid w:val="007573B1"/>
    <w:rsid w:val="00790D57"/>
    <w:rsid w:val="007B5C4A"/>
    <w:rsid w:val="008E4052"/>
    <w:rsid w:val="00915757"/>
    <w:rsid w:val="00916E2F"/>
    <w:rsid w:val="00927731"/>
    <w:rsid w:val="00952FDC"/>
    <w:rsid w:val="00975F42"/>
    <w:rsid w:val="00984CC4"/>
    <w:rsid w:val="009D5C84"/>
    <w:rsid w:val="009E5A95"/>
    <w:rsid w:val="009F445E"/>
    <w:rsid w:val="00A02B9E"/>
    <w:rsid w:val="00B459C0"/>
    <w:rsid w:val="00C4045C"/>
    <w:rsid w:val="00C630A2"/>
    <w:rsid w:val="00C7535C"/>
    <w:rsid w:val="00CB1B65"/>
    <w:rsid w:val="00CC344E"/>
    <w:rsid w:val="00CF4E2D"/>
    <w:rsid w:val="00D63A93"/>
    <w:rsid w:val="00D652A8"/>
    <w:rsid w:val="00D836B3"/>
    <w:rsid w:val="00D938BA"/>
    <w:rsid w:val="00DF4C66"/>
    <w:rsid w:val="00E52306"/>
    <w:rsid w:val="00E70F81"/>
    <w:rsid w:val="00E83BB2"/>
    <w:rsid w:val="00EA062D"/>
    <w:rsid w:val="00EF3D6A"/>
    <w:rsid w:val="00F57A65"/>
    <w:rsid w:val="00F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5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573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pple-style-span">
    <w:name w:val="apple-style-span"/>
    <w:basedOn w:val="a0"/>
    <w:rsid w:val="007573B1"/>
  </w:style>
  <w:style w:type="paragraph" w:styleId="a4">
    <w:name w:val="Normal (Web)"/>
    <w:basedOn w:val="a"/>
    <w:rsid w:val="007573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73B1"/>
  </w:style>
  <w:style w:type="character" w:styleId="a5">
    <w:name w:val="Hyperlink"/>
    <w:rsid w:val="007573B1"/>
    <w:rPr>
      <w:color w:val="0000FF"/>
      <w:u w:val="single"/>
    </w:rPr>
  </w:style>
  <w:style w:type="paragraph" w:customStyle="1" w:styleId="a1">
    <w:name w:val="Знак Знак Знак"/>
    <w:basedOn w:val="a"/>
    <w:link w:val="a0"/>
    <w:rsid w:val="00452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semiHidden/>
    <w:rsid w:val="00D652A8"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7">
    <w:name w:val="Основной текст с отступом Знак"/>
    <w:link w:val="a6"/>
    <w:semiHidden/>
    <w:locked/>
    <w:rsid w:val="00D652A8"/>
    <w:rPr>
      <w:rFonts w:ascii="Arial" w:hAnsi="Arial" w:cs="Arial"/>
      <w:color w:val="000000"/>
      <w:w w:val="93"/>
      <w:sz w:val="24"/>
      <w:szCs w:val="24"/>
      <w:lang w:val="ru-RU" w:eastAsia="ru-RU" w:bidi="ar-SA"/>
    </w:rPr>
  </w:style>
  <w:style w:type="paragraph" w:customStyle="1" w:styleId="14-15">
    <w:name w:val="14-15"/>
    <w:basedOn w:val="a"/>
    <w:rsid w:val="00790D57"/>
    <w:pPr>
      <w:spacing w:line="360" w:lineRule="auto"/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915757"/>
    <w:rPr>
      <w:sz w:val="24"/>
      <w:szCs w:val="24"/>
    </w:rPr>
  </w:style>
  <w:style w:type="paragraph" w:styleId="a9">
    <w:name w:val="Balloon Text"/>
    <w:basedOn w:val="a"/>
    <w:link w:val="aa"/>
    <w:rsid w:val="002707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70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5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573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pple-style-span">
    <w:name w:val="apple-style-span"/>
    <w:basedOn w:val="a0"/>
    <w:rsid w:val="007573B1"/>
  </w:style>
  <w:style w:type="paragraph" w:styleId="a4">
    <w:name w:val="Normal (Web)"/>
    <w:basedOn w:val="a"/>
    <w:rsid w:val="007573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73B1"/>
  </w:style>
  <w:style w:type="character" w:styleId="a5">
    <w:name w:val="Hyperlink"/>
    <w:rsid w:val="007573B1"/>
    <w:rPr>
      <w:color w:val="0000FF"/>
      <w:u w:val="single"/>
    </w:rPr>
  </w:style>
  <w:style w:type="paragraph" w:customStyle="1" w:styleId="a1">
    <w:name w:val="Знак Знак Знак"/>
    <w:basedOn w:val="a"/>
    <w:link w:val="a0"/>
    <w:rsid w:val="00452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semiHidden/>
    <w:rsid w:val="00D652A8"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7">
    <w:name w:val="Основной текст с отступом Знак"/>
    <w:link w:val="a6"/>
    <w:semiHidden/>
    <w:locked/>
    <w:rsid w:val="00D652A8"/>
    <w:rPr>
      <w:rFonts w:ascii="Arial" w:hAnsi="Arial" w:cs="Arial"/>
      <w:color w:val="000000"/>
      <w:w w:val="93"/>
      <w:sz w:val="24"/>
      <w:szCs w:val="24"/>
      <w:lang w:val="ru-RU" w:eastAsia="ru-RU" w:bidi="ar-SA"/>
    </w:rPr>
  </w:style>
  <w:style w:type="paragraph" w:customStyle="1" w:styleId="14-15">
    <w:name w:val="14-15"/>
    <w:basedOn w:val="a"/>
    <w:rsid w:val="00790D57"/>
    <w:pPr>
      <w:spacing w:line="360" w:lineRule="auto"/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915757"/>
    <w:rPr>
      <w:sz w:val="24"/>
      <w:szCs w:val="24"/>
    </w:rPr>
  </w:style>
  <w:style w:type="paragraph" w:styleId="a9">
    <w:name w:val="Balloon Text"/>
    <w:basedOn w:val="a"/>
    <w:link w:val="aa"/>
    <w:rsid w:val="002707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70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16</vt:lpstr>
    </vt:vector>
  </TitlesOfParts>
  <Company>expo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16</dc:title>
  <dc:creator>user</dc:creator>
  <cp:lastModifiedBy>Чернов Семён </cp:lastModifiedBy>
  <cp:revision>2</cp:revision>
  <cp:lastPrinted>2016-02-26T12:59:00Z</cp:lastPrinted>
  <dcterms:created xsi:type="dcterms:W3CDTF">2016-02-28T07:55:00Z</dcterms:created>
  <dcterms:modified xsi:type="dcterms:W3CDTF">2016-02-28T07:55:00Z</dcterms:modified>
</cp:coreProperties>
</file>